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F3770" w14:textId="77777777" w:rsidR="0031473A" w:rsidRPr="00C75869" w:rsidRDefault="002C7770">
      <w:pPr>
        <w:pStyle w:val="Title"/>
        <w:jc w:val="left"/>
        <w:rPr>
          <w:sz w:val="24"/>
        </w:rPr>
      </w:pPr>
      <w:r w:rsidRPr="00C75869">
        <w:rPr>
          <w:sz w:val="24"/>
        </w:rPr>
        <w:t>ASSOCIATION GENEVOISE DU MUSEE DES TRAMWAYS</w:t>
      </w:r>
      <w:r w:rsidRPr="00C75869">
        <w:rPr>
          <w:sz w:val="24"/>
        </w:rPr>
        <w:tab/>
      </w:r>
      <w:r w:rsidRPr="00C75869">
        <w:rPr>
          <w:sz w:val="24"/>
        </w:rPr>
        <w:tab/>
      </w:r>
      <w:r w:rsidRPr="00C75869">
        <w:rPr>
          <w:sz w:val="24"/>
        </w:rPr>
        <w:tab/>
      </w:r>
      <w:r w:rsidRPr="00C75869">
        <w:rPr>
          <w:sz w:val="24"/>
        </w:rPr>
        <w:tab/>
        <w:t>AGMT</w:t>
      </w:r>
    </w:p>
    <w:p w14:paraId="235E9237" w14:textId="77777777" w:rsidR="0031473A" w:rsidRPr="00C75869" w:rsidRDefault="0031473A">
      <w:pPr>
        <w:pStyle w:val="Title"/>
        <w:jc w:val="left"/>
        <w:rPr>
          <w:sz w:val="24"/>
        </w:rPr>
      </w:pPr>
    </w:p>
    <w:p w14:paraId="7E1C093D" w14:textId="2EF1C2B0" w:rsidR="0031473A" w:rsidRPr="002E3004" w:rsidRDefault="00E3046F">
      <w:pPr>
        <w:pStyle w:val="Title"/>
        <w:rPr>
          <w:lang w:val="en-GB"/>
        </w:rPr>
      </w:pPr>
      <w:r w:rsidRPr="002E3004">
        <w:rPr>
          <w:sz w:val="36"/>
          <w:lang w:val="en-GB"/>
        </w:rPr>
        <w:t xml:space="preserve">Historical tramway rental request </w:t>
      </w:r>
    </w:p>
    <w:p w14:paraId="149B7162" w14:textId="77777777" w:rsidR="0031473A" w:rsidRPr="002E3004" w:rsidRDefault="0031473A">
      <w:pPr>
        <w:rPr>
          <w:lang w:val="en-GB"/>
        </w:rPr>
      </w:pPr>
    </w:p>
    <w:p w14:paraId="2A5978C5" w14:textId="0BC6AE76" w:rsidR="0031473A" w:rsidRPr="002E3004" w:rsidRDefault="00E3046F">
      <w:pPr>
        <w:pStyle w:val="Subtitle"/>
        <w:rPr>
          <w:lang w:val="en-GB"/>
        </w:rPr>
      </w:pPr>
      <w:r w:rsidRPr="002E3004">
        <w:rPr>
          <w:lang w:val="en-GB"/>
        </w:rPr>
        <w:t>Personal information</w:t>
      </w:r>
    </w:p>
    <w:p w14:paraId="457AF1F0" w14:textId="33C2A822" w:rsidR="0031473A" w:rsidRPr="002E3004" w:rsidRDefault="002C7770">
      <w:pPr>
        <w:pStyle w:val="BodyText"/>
        <w:tabs>
          <w:tab w:val="left" w:pos="1800"/>
        </w:tabs>
        <w:rPr>
          <w:sz w:val="22"/>
          <w:lang w:val="en-GB"/>
        </w:rPr>
      </w:pPr>
      <w:r w:rsidRPr="002E3004">
        <w:rPr>
          <w:sz w:val="22"/>
          <w:lang w:val="en-GB"/>
        </w:rPr>
        <w:br/>
      </w:r>
      <w:r w:rsidR="00DE6FD3" w:rsidRPr="002E3004">
        <w:rPr>
          <w:sz w:val="22"/>
          <w:lang w:val="en-GB"/>
        </w:rPr>
        <w:t>Surname</w:t>
      </w:r>
      <w:r w:rsidRPr="002E3004">
        <w:rPr>
          <w:sz w:val="22"/>
          <w:lang w:val="en-GB"/>
        </w:rPr>
        <w:t xml:space="preserve">, </w:t>
      </w:r>
      <w:r w:rsidR="000F20C3" w:rsidRPr="002E3004">
        <w:rPr>
          <w:sz w:val="22"/>
          <w:lang w:val="en-GB"/>
        </w:rPr>
        <w:t xml:space="preserve">first </w:t>
      </w:r>
      <w:proofErr w:type="gramStart"/>
      <w:r w:rsidR="000F20C3" w:rsidRPr="002E3004">
        <w:rPr>
          <w:sz w:val="22"/>
          <w:lang w:val="en-GB"/>
        </w:rPr>
        <w:t>name</w:t>
      </w:r>
      <w:r w:rsidRPr="002E3004">
        <w:rPr>
          <w:sz w:val="22"/>
          <w:lang w:val="en-GB"/>
        </w:rPr>
        <w:t> :</w:t>
      </w:r>
      <w:proofErr w:type="gramEnd"/>
      <w:r w:rsidRPr="002E3004">
        <w:rPr>
          <w:sz w:val="22"/>
          <w:lang w:val="en-GB"/>
        </w:rPr>
        <w:tab/>
        <w:t>……………………..…………………………………………….……………….…..……</w:t>
      </w:r>
    </w:p>
    <w:p w14:paraId="18A04BE6" w14:textId="485AE63E" w:rsidR="0031473A" w:rsidRPr="002E3004" w:rsidRDefault="002E3004">
      <w:pPr>
        <w:pBdr>
          <w:top w:val="single" w:sz="4" w:space="1" w:color="000000"/>
          <w:left w:val="single" w:sz="4" w:space="4" w:color="000000"/>
          <w:bottom w:val="single" w:sz="4" w:space="1" w:color="000000"/>
          <w:right w:val="single" w:sz="4" w:space="4" w:color="000000"/>
        </w:pBdr>
        <w:tabs>
          <w:tab w:val="left" w:pos="1800"/>
        </w:tabs>
        <w:spacing w:before="120"/>
        <w:rPr>
          <w:sz w:val="22"/>
          <w:lang w:val="en-GB"/>
        </w:rPr>
      </w:pPr>
      <w:r w:rsidRPr="002E3004">
        <w:rPr>
          <w:sz w:val="22"/>
          <w:lang w:val="en-GB"/>
        </w:rPr>
        <w:t xml:space="preserve">Company </w:t>
      </w:r>
      <w:proofErr w:type="gramStart"/>
      <w:r w:rsidRPr="002E3004">
        <w:rPr>
          <w:sz w:val="22"/>
          <w:lang w:val="en-GB"/>
        </w:rPr>
        <w:t>name</w:t>
      </w:r>
      <w:r w:rsidR="002C7770" w:rsidRPr="002E3004">
        <w:rPr>
          <w:sz w:val="22"/>
          <w:lang w:val="en-GB"/>
        </w:rPr>
        <w:t> :</w:t>
      </w:r>
      <w:proofErr w:type="gramEnd"/>
      <w:r w:rsidR="002C7770" w:rsidRPr="002E3004">
        <w:rPr>
          <w:sz w:val="22"/>
          <w:lang w:val="en-GB"/>
        </w:rPr>
        <w:tab/>
        <w:t>……………………..…………………………………….……………………….…..………..</w:t>
      </w:r>
    </w:p>
    <w:p w14:paraId="588C6383" w14:textId="42EC3176" w:rsidR="0031473A" w:rsidRPr="002E3004" w:rsidRDefault="002C7770">
      <w:pPr>
        <w:pStyle w:val="BodyText"/>
        <w:tabs>
          <w:tab w:val="left" w:pos="1800"/>
        </w:tabs>
        <w:rPr>
          <w:sz w:val="22"/>
          <w:lang w:val="en-GB"/>
        </w:rPr>
      </w:pPr>
      <w:proofErr w:type="gramStart"/>
      <w:r w:rsidRPr="002E3004">
        <w:rPr>
          <w:sz w:val="22"/>
          <w:lang w:val="en-GB"/>
        </w:rPr>
        <w:t>Ad</w:t>
      </w:r>
      <w:r w:rsidR="002E3004" w:rsidRPr="002E3004">
        <w:rPr>
          <w:sz w:val="22"/>
          <w:lang w:val="en-GB"/>
        </w:rPr>
        <w:t>d</w:t>
      </w:r>
      <w:r w:rsidRPr="002E3004">
        <w:rPr>
          <w:sz w:val="22"/>
          <w:lang w:val="en-GB"/>
        </w:rPr>
        <w:t>ress :</w:t>
      </w:r>
      <w:proofErr w:type="gramEnd"/>
      <w:r w:rsidRPr="002E3004">
        <w:rPr>
          <w:sz w:val="22"/>
          <w:lang w:val="en-GB"/>
        </w:rPr>
        <w:tab/>
        <w:t>…………...….……..………………………………………..…..……………….…..………..</w:t>
      </w:r>
    </w:p>
    <w:p w14:paraId="1CD271D5" w14:textId="5D8170DD" w:rsidR="0031473A" w:rsidRPr="002E3004" w:rsidRDefault="002C7770">
      <w:pPr>
        <w:pBdr>
          <w:top w:val="single" w:sz="4" w:space="1" w:color="000000"/>
          <w:left w:val="single" w:sz="4" w:space="4" w:color="000000"/>
          <w:bottom w:val="single" w:sz="4" w:space="1" w:color="000000"/>
          <w:right w:val="single" w:sz="4" w:space="4" w:color="000000"/>
        </w:pBdr>
        <w:tabs>
          <w:tab w:val="left" w:pos="1800"/>
        </w:tabs>
        <w:spacing w:before="120"/>
        <w:rPr>
          <w:sz w:val="22"/>
          <w:lang w:val="en-GB"/>
        </w:rPr>
      </w:pPr>
      <w:r w:rsidRPr="002E3004">
        <w:rPr>
          <w:sz w:val="22"/>
          <w:lang w:val="en-GB"/>
        </w:rPr>
        <w:t xml:space="preserve">NPA, </w:t>
      </w:r>
      <w:proofErr w:type="gramStart"/>
      <w:r w:rsidRPr="002E3004">
        <w:rPr>
          <w:sz w:val="22"/>
          <w:lang w:val="en-GB"/>
        </w:rPr>
        <w:t>localit</w:t>
      </w:r>
      <w:r w:rsidR="002E3004">
        <w:rPr>
          <w:sz w:val="22"/>
          <w:lang w:val="en-GB"/>
        </w:rPr>
        <w:t>y</w:t>
      </w:r>
      <w:r w:rsidRPr="002E3004">
        <w:rPr>
          <w:sz w:val="22"/>
          <w:lang w:val="en-GB"/>
        </w:rPr>
        <w:t> :</w:t>
      </w:r>
      <w:proofErr w:type="gramEnd"/>
      <w:r w:rsidRPr="002E3004">
        <w:rPr>
          <w:sz w:val="22"/>
          <w:lang w:val="en-GB"/>
        </w:rPr>
        <w:tab/>
        <w:t>……………....…………………………………………………..……………….…..………..</w:t>
      </w:r>
    </w:p>
    <w:p w14:paraId="5065B8AB" w14:textId="4D6D5F0F" w:rsidR="0031473A" w:rsidRPr="002E3004" w:rsidRDefault="002E3004">
      <w:pPr>
        <w:pBdr>
          <w:top w:val="single" w:sz="4" w:space="1" w:color="000000"/>
          <w:left w:val="single" w:sz="4" w:space="4" w:color="000000"/>
          <w:bottom w:val="single" w:sz="4" w:space="1" w:color="000000"/>
          <w:right w:val="single" w:sz="4" w:space="4" w:color="000000"/>
        </w:pBdr>
        <w:tabs>
          <w:tab w:val="left" w:pos="1800"/>
        </w:tabs>
        <w:spacing w:before="120"/>
        <w:rPr>
          <w:sz w:val="22"/>
          <w:lang w:val="en-GB"/>
        </w:rPr>
      </w:pPr>
      <w:r>
        <w:rPr>
          <w:sz w:val="22"/>
          <w:lang w:val="en-GB"/>
        </w:rPr>
        <w:t xml:space="preserve">Private </w:t>
      </w:r>
      <w:proofErr w:type="gramStart"/>
      <w:r w:rsidR="002C7770" w:rsidRPr="002E3004">
        <w:rPr>
          <w:sz w:val="22"/>
          <w:lang w:val="en-GB"/>
        </w:rPr>
        <w:t>T</w:t>
      </w:r>
      <w:r>
        <w:rPr>
          <w:sz w:val="22"/>
          <w:lang w:val="en-GB"/>
        </w:rPr>
        <w:t>e</w:t>
      </w:r>
      <w:r w:rsidR="002C7770" w:rsidRPr="002E3004">
        <w:rPr>
          <w:sz w:val="22"/>
          <w:lang w:val="en-GB"/>
        </w:rPr>
        <w:t>l. :</w:t>
      </w:r>
      <w:proofErr w:type="gramEnd"/>
      <w:r w:rsidR="002C7770" w:rsidRPr="002E3004">
        <w:rPr>
          <w:sz w:val="22"/>
          <w:lang w:val="en-GB"/>
        </w:rPr>
        <w:tab/>
        <w:t>…………………..……….…</w:t>
      </w:r>
      <w:r w:rsidR="002C7770" w:rsidRPr="002E3004">
        <w:rPr>
          <w:sz w:val="22"/>
          <w:lang w:val="en-GB"/>
        </w:rPr>
        <w:tab/>
      </w:r>
      <w:r w:rsidR="000E11A6">
        <w:rPr>
          <w:sz w:val="22"/>
          <w:lang w:val="en-GB"/>
        </w:rPr>
        <w:t>P</w:t>
      </w:r>
      <w:r w:rsidR="002C7770" w:rsidRPr="002E3004">
        <w:rPr>
          <w:sz w:val="22"/>
          <w:lang w:val="en-GB"/>
        </w:rPr>
        <w:t>rof. </w:t>
      </w:r>
      <w:r w:rsidR="000E11A6">
        <w:rPr>
          <w:sz w:val="22"/>
          <w:lang w:val="en-GB"/>
        </w:rPr>
        <w:t>Tel</w:t>
      </w:r>
      <w:r w:rsidR="002C7770" w:rsidRPr="002E3004">
        <w:rPr>
          <w:sz w:val="22"/>
          <w:lang w:val="en-GB"/>
        </w:rPr>
        <w:t>:</w:t>
      </w:r>
      <w:r w:rsidR="002C7770" w:rsidRPr="002E3004">
        <w:rPr>
          <w:sz w:val="22"/>
          <w:lang w:val="en-GB"/>
        </w:rPr>
        <w:tab/>
        <w:t>……</w:t>
      </w:r>
      <w:proofErr w:type="gramStart"/>
      <w:r w:rsidR="002C7770" w:rsidRPr="002E3004">
        <w:rPr>
          <w:sz w:val="22"/>
          <w:lang w:val="en-GB"/>
        </w:rPr>
        <w:t>…..</w:t>
      </w:r>
      <w:proofErr w:type="gramEnd"/>
      <w:r w:rsidR="002C7770" w:rsidRPr="002E3004">
        <w:rPr>
          <w:sz w:val="22"/>
          <w:lang w:val="en-GB"/>
        </w:rPr>
        <w:t>………….…….…..…..………</w:t>
      </w:r>
    </w:p>
    <w:p w14:paraId="696A4C1D" w14:textId="48F32BA3" w:rsidR="0031473A" w:rsidRPr="002E3004" w:rsidRDefault="000E11A6">
      <w:pPr>
        <w:pBdr>
          <w:top w:val="single" w:sz="4" w:space="1" w:color="000000"/>
          <w:left w:val="single" w:sz="4" w:space="4" w:color="000000"/>
          <w:bottom w:val="single" w:sz="4" w:space="1" w:color="000000"/>
          <w:right w:val="single" w:sz="4" w:space="4" w:color="000000"/>
        </w:pBdr>
        <w:tabs>
          <w:tab w:val="left" w:pos="1800"/>
        </w:tabs>
        <w:spacing w:before="120"/>
        <w:rPr>
          <w:sz w:val="22"/>
          <w:lang w:val="en-GB"/>
        </w:rPr>
      </w:pPr>
      <w:r>
        <w:rPr>
          <w:sz w:val="22"/>
          <w:lang w:val="en-GB"/>
        </w:rPr>
        <w:t xml:space="preserve">Mobile </w:t>
      </w:r>
      <w:proofErr w:type="gramStart"/>
      <w:r w:rsidR="002C7770" w:rsidRPr="002E3004">
        <w:rPr>
          <w:sz w:val="22"/>
          <w:lang w:val="en-GB"/>
        </w:rPr>
        <w:t>T</w:t>
      </w:r>
      <w:r>
        <w:rPr>
          <w:sz w:val="22"/>
          <w:lang w:val="en-GB"/>
        </w:rPr>
        <w:t>e</w:t>
      </w:r>
      <w:r w:rsidR="002C7770" w:rsidRPr="002E3004">
        <w:rPr>
          <w:sz w:val="22"/>
          <w:lang w:val="en-GB"/>
        </w:rPr>
        <w:t>l. :</w:t>
      </w:r>
      <w:proofErr w:type="gramEnd"/>
      <w:r w:rsidR="002C7770" w:rsidRPr="002E3004">
        <w:rPr>
          <w:sz w:val="22"/>
          <w:lang w:val="en-GB"/>
        </w:rPr>
        <w:tab/>
        <w:t>………………..………….…</w:t>
      </w:r>
      <w:r w:rsidR="002C7770" w:rsidRPr="002E3004">
        <w:rPr>
          <w:sz w:val="22"/>
          <w:lang w:val="en-GB"/>
        </w:rPr>
        <w:tab/>
      </w:r>
      <w:proofErr w:type="gramStart"/>
      <w:r w:rsidR="002C7770" w:rsidRPr="002E3004">
        <w:rPr>
          <w:sz w:val="22"/>
          <w:lang w:val="en-GB"/>
        </w:rPr>
        <w:t>Fax :</w:t>
      </w:r>
      <w:proofErr w:type="gramEnd"/>
      <w:r w:rsidR="002C7770" w:rsidRPr="002E3004">
        <w:rPr>
          <w:sz w:val="22"/>
          <w:lang w:val="en-GB"/>
        </w:rPr>
        <w:tab/>
      </w:r>
      <w:r w:rsidR="002C7770" w:rsidRPr="002E3004">
        <w:rPr>
          <w:sz w:val="22"/>
          <w:lang w:val="en-GB"/>
        </w:rPr>
        <w:tab/>
        <w:t>………..……….…………..……..…….</w:t>
      </w:r>
    </w:p>
    <w:p w14:paraId="2DF6E621" w14:textId="77777777" w:rsidR="0031473A" w:rsidRPr="002E3004" w:rsidRDefault="002C7770">
      <w:pPr>
        <w:pBdr>
          <w:top w:val="single" w:sz="4" w:space="1" w:color="000000"/>
          <w:left w:val="single" w:sz="4" w:space="4" w:color="000000"/>
          <w:bottom w:val="single" w:sz="4" w:space="1" w:color="000000"/>
          <w:right w:val="single" w:sz="4" w:space="4" w:color="000000"/>
        </w:pBdr>
        <w:tabs>
          <w:tab w:val="left" w:pos="1800"/>
        </w:tabs>
        <w:spacing w:before="120"/>
        <w:rPr>
          <w:sz w:val="22"/>
          <w:lang w:val="en-GB"/>
        </w:rPr>
      </w:pPr>
      <w:proofErr w:type="gramStart"/>
      <w:r w:rsidRPr="002E3004">
        <w:rPr>
          <w:sz w:val="22"/>
          <w:lang w:val="en-GB"/>
        </w:rPr>
        <w:t>E-mail :</w:t>
      </w:r>
      <w:proofErr w:type="gramEnd"/>
      <w:r w:rsidRPr="002E3004">
        <w:rPr>
          <w:sz w:val="22"/>
          <w:lang w:val="en-GB"/>
        </w:rPr>
        <w:tab/>
        <w:t>…………………………………………………….…………….………………...……..……</w:t>
      </w:r>
    </w:p>
    <w:p w14:paraId="73E7418C" w14:textId="63252683" w:rsidR="0031473A" w:rsidRPr="002E3004" w:rsidRDefault="001800FA">
      <w:pPr>
        <w:pBdr>
          <w:top w:val="single" w:sz="4" w:space="1" w:color="000000"/>
          <w:left w:val="single" w:sz="4" w:space="4" w:color="000000"/>
          <w:bottom w:val="single" w:sz="4" w:space="1" w:color="000000"/>
          <w:right w:val="single" w:sz="4" w:space="4" w:color="000000"/>
        </w:pBdr>
        <w:tabs>
          <w:tab w:val="left" w:pos="1800"/>
        </w:tabs>
        <w:spacing w:before="120"/>
        <w:rPr>
          <w:sz w:val="22"/>
          <w:lang w:val="en-GB"/>
        </w:rPr>
      </w:pPr>
      <w:r>
        <w:rPr>
          <w:sz w:val="22"/>
          <w:lang w:val="en-GB"/>
        </w:rPr>
        <w:t>M</w:t>
      </w:r>
      <w:r w:rsidR="002C7770" w:rsidRPr="002E3004">
        <w:rPr>
          <w:sz w:val="22"/>
          <w:lang w:val="en-GB"/>
        </w:rPr>
        <w:t>emb</w:t>
      </w:r>
      <w:r>
        <w:rPr>
          <w:sz w:val="22"/>
          <w:lang w:val="en-GB"/>
        </w:rPr>
        <w:t>er</w:t>
      </w:r>
      <w:r w:rsidR="002C7770" w:rsidRPr="002E3004">
        <w:rPr>
          <w:sz w:val="22"/>
          <w:lang w:val="en-GB"/>
        </w:rPr>
        <w:t> </w:t>
      </w:r>
      <w:r w:rsidRPr="002E3004">
        <w:rPr>
          <w:sz w:val="22"/>
          <w:lang w:val="en-GB"/>
        </w:rPr>
        <w:t>N</w:t>
      </w:r>
      <w:r w:rsidRPr="002E3004">
        <w:rPr>
          <w:sz w:val="22"/>
          <w:vertAlign w:val="superscript"/>
          <w:lang w:val="en-GB"/>
        </w:rPr>
        <w:t>o</w:t>
      </w:r>
      <w:r w:rsidR="002C7770" w:rsidRPr="002E3004">
        <w:rPr>
          <w:sz w:val="22"/>
          <w:lang w:val="en-GB"/>
        </w:rPr>
        <w:t>:</w:t>
      </w:r>
      <w:r w:rsidR="002C7770" w:rsidRPr="002E3004">
        <w:rPr>
          <w:sz w:val="22"/>
          <w:lang w:val="en-GB"/>
        </w:rPr>
        <w:tab/>
        <w:t>……………………………….</w:t>
      </w:r>
      <w:r w:rsidR="002C7770" w:rsidRPr="002E3004">
        <w:rPr>
          <w:sz w:val="22"/>
          <w:lang w:val="en-GB"/>
        </w:rPr>
        <w:br/>
      </w:r>
    </w:p>
    <w:p w14:paraId="09CA9598" w14:textId="6BB6576E" w:rsidR="0031473A" w:rsidRPr="00C75869" w:rsidRDefault="002C7770">
      <w:pPr>
        <w:pStyle w:val="Heading2"/>
        <w:tabs>
          <w:tab w:val="left" w:pos="7965"/>
        </w:tabs>
        <w:rPr>
          <w:lang w:val="en-GB"/>
        </w:rPr>
      </w:pPr>
      <w:r w:rsidRPr="00C75869">
        <w:rPr>
          <w:sz w:val="22"/>
          <w:lang w:val="en-GB"/>
        </w:rPr>
        <w:t xml:space="preserve">Date, </w:t>
      </w:r>
      <w:r w:rsidR="001800FA" w:rsidRPr="00C75869">
        <w:rPr>
          <w:sz w:val="22"/>
          <w:lang w:val="en-GB"/>
        </w:rPr>
        <w:t>times</w:t>
      </w:r>
      <w:r w:rsidR="003B031E" w:rsidRPr="00C75869">
        <w:rPr>
          <w:sz w:val="22"/>
          <w:lang w:val="en-GB"/>
        </w:rPr>
        <w:t xml:space="preserve">, </w:t>
      </w:r>
      <w:proofErr w:type="gramStart"/>
      <w:r w:rsidR="003B031E" w:rsidRPr="00C75869">
        <w:rPr>
          <w:sz w:val="22"/>
          <w:lang w:val="en-GB"/>
        </w:rPr>
        <w:t>departure</w:t>
      </w:r>
      <w:proofErr w:type="gramEnd"/>
      <w:r w:rsidR="003B031E" w:rsidRPr="00C75869">
        <w:rPr>
          <w:sz w:val="22"/>
          <w:lang w:val="en-GB"/>
        </w:rPr>
        <w:t xml:space="preserve"> and arrival points</w:t>
      </w:r>
    </w:p>
    <w:p w14:paraId="3BD993E7" w14:textId="50185FDF" w:rsidR="0031473A" w:rsidRPr="00C31453" w:rsidRDefault="002C7770">
      <w:pPr>
        <w:pBdr>
          <w:top w:val="single" w:sz="4" w:space="1" w:color="000000"/>
          <w:left w:val="single" w:sz="4" w:space="4" w:color="000000"/>
          <w:bottom w:val="single" w:sz="4" w:space="1" w:color="000000"/>
          <w:right w:val="single" w:sz="4" w:space="4" w:color="000000"/>
        </w:pBdr>
        <w:spacing w:before="120"/>
        <w:rPr>
          <w:sz w:val="22"/>
          <w:lang w:val="en-GB"/>
        </w:rPr>
      </w:pPr>
      <w:r w:rsidRPr="00C31453">
        <w:rPr>
          <w:lang w:val="en-GB"/>
        </w:rPr>
        <w:br/>
      </w:r>
      <w:r w:rsidR="00AF37A8" w:rsidRPr="00C31453">
        <w:rPr>
          <w:sz w:val="22"/>
          <w:lang w:val="en-GB"/>
        </w:rPr>
        <w:t>Preferred d</w:t>
      </w:r>
      <w:r w:rsidRPr="00C31453">
        <w:rPr>
          <w:sz w:val="22"/>
          <w:lang w:val="en-GB"/>
        </w:rPr>
        <w:t xml:space="preserve">ate </w:t>
      </w:r>
      <w:r w:rsidR="00AF37A8" w:rsidRPr="00C31453">
        <w:rPr>
          <w:sz w:val="22"/>
          <w:lang w:val="en-GB"/>
        </w:rPr>
        <w:t>of</w:t>
      </w:r>
      <w:r w:rsidRPr="00C31453">
        <w:rPr>
          <w:sz w:val="22"/>
          <w:lang w:val="en-GB"/>
        </w:rPr>
        <w:t xml:space="preserve"> circulation</w:t>
      </w:r>
      <w:proofErr w:type="gramStart"/>
      <w:r w:rsidRPr="00C31453">
        <w:rPr>
          <w:sz w:val="22"/>
          <w:lang w:val="en-GB"/>
        </w:rPr>
        <w:t>* :</w:t>
      </w:r>
      <w:proofErr w:type="gramEnd"/>
      <w:r w:rsidRPr="00C31453">
        <w:rPr>
          <w:sz w:val="22"/>
          <w:lang w:val="en-GB"/>
        </w:rPr>
        <w:t xml:space="preserve">  ………………….……………………….…..….……………….....…..……</w:t>
      </w:r>
    </w:p>
    <w:p w14:paraId="250BDACA" w14:textId="1197052C" w:rsidR="0031473A" w:rsidRPr="002E3004" w:rsidRDefault="00AF37A8">
      <w:pPr>
        <w:pBdr>
          <w:top w:val="single" w:sz="4" w:space="1" w:color="000000"/>
          <w:left w:val="single" w:sz="4" w:space="4" w:color="000000"/>
          <w:bottom w:val="single" w:sz="4" w:space="1" w:color="000000"/>
          <w:right w:val="single" w:sz="4" w:space="4" w:color="000000"/>
        </w:pBdr>
        <w:spacing w:before="120"/>
        <w:rPr>
          <w:sz w:val="22"/>
          <w:lang w:val="en-GB"/>
        </w:rPr>
      </w:pPr>
      <w:r>
        <w:rPr>
          <w:sz w:val="22"/>
          <w:lang w:val="en-GB"/>
        </w:rPr>
        <w:t xml:space="preserve">Start </w:t>
      </w:r>
      <w:r w:rsidR="00C31453">
        <w:rPr>
          <w:sz w:val="22"/>
          <w:lang w:val="en-GB"/>
        </w:rPr>
        <w:t>time</w:t>
      </w:r>
      <w:r w:rsidR="002C7770" w:rsidRPr="002E3004">
        <w:rPr>
          <w:sz w:val="22"/>
          <w:lang w:val="en-GB"/>
        </w:rPr>
        <w:t>:  ……………</w:t>
      </w:r>
      <w:proofErr w:type="gramStart"/>
      <w:r w:rsidR="002C7770" w:rsidRPr="002E3004">
        <w:rPr>
          <w:sz w:val="22"/>
          <w:lang w:val="en-GB"/>
        </w:rPr>
        <w:t>…..</w:t>
      </w:r>
      <w:proofErr w:type="gramEnd"/>
      <w:r w:rsidR="002C7770" w:rsidRPr="002E3004">
        <w:rPr>
          <w:sz w:val="22"/>
          <w:lang w:val="en-GB"/>
        </w:rPr>
        <w:t>……………………</w:t>
      </w:r>
      <w:r w:rsidR="002C7770" w:rsidRPr="002E3004">
        <w:rPr>
          <w:sz w:val="22"/>
          <w:lang w:val="en-GB"/>
        </w:rPr>
        <w:tab/>
      </w:r>
      <w:r w:rsidR="00C31453">
        <w:rPr>
          <w:sz w:val="22"/>
          <w:lang w:val="en-GB"/>
        </w:rPr>
        <w:t xml:space="preserve">End </w:t>
      </w:r>
      <w:proofErr w:type="gramStart"/>
      <w:r w:rsidR="00C31453">
        <w:rPr>
          <w:sz w:val="22"/>
          <w:lang w:val="en-GB"/>
        </w:rPr>
        <w:t>time</w:t>
      </w:r>
      <w:r w:rsidR="002C7770" w:rsidRPr="002E3004">
        <w:rPr>
          <w:sz w:val="22"/>
          <w:lang w:val="en-GB"/>
        </w:rPr>
        <w:t> :</w:t>
      </w:r>
      <w:proofErr w:type="gramEnd"/>
      <w:r w:rsidR="002C7770" w:rsidRPr="002E3004">
        <w:rPr>
          <w:sz w:val="22"/>
          <w:lang w:val="en-GB"/>
        </w:rPr>
        <w:t xml:space="preserve">  ………….………..……….…...</w:t>
      </w:r>
    </w:p>
    <w:p w14:paraId="52D53100" w14:textId="20D78A73" w:rsidR="0031473A" w:rsidRPr="00C75869" w:rsidRDefault="00C31453">
      <w:pPr>
        <w:pBdr>
          <w:top w:val="single" w:sz="4" w:space="1" w:color="000000"/>
          <w:left w:val="single" w:sz="4" w:space="4" w:color="000000"/>
          <w:bottom w:val="single" w:sz="4" w:space="1" w:color="000000"/>
          <w:right w:val="single" w:sz="4" w:space="4" w:color="000000"/>
        </w:pBdr>
        <w:spacing w:before="120"/>
        <w:rPr>
          <w:sz w:val="22"/>
          <w:lang w:val="en-GB"/>
        </w:rPr>
      </w:pPr>
      <w:r>
        <w:rPr>
          <w:sz w:val="22"/>
          <w:lang w:val="en-GB"/>
        </w:rPr>
        <w:t xml:space="preserve">Pick-up </w:t>
      </w:r>
      <w:proofErr w:type="gramStart"/>
      <w:r>
        <w:rPr>
          <w:sz w:val="22"/>
          <w:lang w:val="en-GB"/>
        </w:rPr>
        <w:t>point</w:t>
      </w:r>
      <w:r w:rsidR="002C7770" w:rsidRPr="002E3004">
        <w:rPr>
          <w:sz w:val="22"/>
          <w:lang w:val="en-GB"/>
        </w:rPr>
        <w:t> :</w:t>
      </w:r>
      <w:proofErr w:type="gramEnd"/>
      <w:r w:rsidR="002C7770" w:rsidRPr="002E3004">
        <w:rPr>
          <w:sz w:val="22"/>
          <w:lang w:val="en-GB"/>
        </w:rPr>
        <w:t xml:space="preserve">  …………….…..……………..</w:t>
      </w:r>
      <w:r w:rsidR="002C7770" w:rsidRPr="002E3004">
        <w:rPr>
          <w:sz w:val="22"/>
          <w:lang w:val="en-GB"/>
        </w:rPr>
        <w:tab/>
      </w:r>
      <w:r w:rsidRPr="00C75869">
        <w:rPr>
          <w:sz w:val="22"/>
          <w:lang w:val="en-GB"/>
        </w:rPr>
        <w:t xml:space="preserve">Drop-off </w:t>
      </w:r>
      <w:proofErr w:type="gramStart"/>
      <w:r w:rsidRPr="00C75869">
        <w:rPr>
          <w:sz w:val="22"/>
          <w:lang w:val="en-GB"/>
        </w:rPr>
        <w:t>point</w:t>
      </w:r>
      <w:r w:rsidR="002C7770" w:rsidRPr="00C75869">
        <w:rPr>
          <w:sz w:val="22"/>
          <w:lang w:val="en-GB"/>
        </w:rPr>
        <w:t> :</w:t>
      </w:r>
      <w:proofErr w:type="gramEnd"/>
      <w:r w:rsidR="002C7770" w:rsidRPr="00C75869">
        <w:rPr>
          <w:sz w:val="22"/>
          <w:lang w:val="en-GB"/>
        </w:rPr>
        <w:t xml:space="preserve">  …………………………..…</w:t>
      </w:r>
    </w:p>
    <w:p w14:paraId="57C5C0FD" w14:textId="4DB0FD14" w:rsidR="0031473A" w:rsidRPr="00C75869" w:rsidRDefault="00C31453">
      <w:pPr>
        <w:pBdr>
          <w:top w:val="single" w:sz="4" w:space="1" w:color="000000"/>
          <w:left w:val="single" w:sz="4" w:space="4" w:color="000000"/>
          <w:bottom w:val="single" w:sz="4" w:space="1" w:color="000000"/>
          <w:right w:val="single" w:sz="4" w:space="4" w:color="000000"/>
        </w:pBdr>
        <w:spacing w:before="120"/>
        <w:rPr>
          <w:sz w:val="22"/>
          <w:lang w:val="en-GB"/>
        </w:rPr>
      </w:pPr>
      <w:r w:rsidRPr="00C75869">
        <w:rPr>
          <w:sz w:val="22"/>
          <w:lang w:val="en-GB"/>
        </w:rPr>
        <w:t xml:space="preserve">Planned number of </w:t>
      </w:r>
      <w:proofErr w:type="spellStart"/>
      <w:proofErr w:type="gramStart"/>
      <w:r w:rsidR="002C7770" w:rsidRPr="00C75869">
        <w:rPr>
          <w:sz w:val="22"/>
          <w:lang w:val="en-GB"/>
        </w:rPr>
        <w:t>passagers</w:t>
      </w:r>
      <w:proofErr w:type="spellEnd"/>
      <w:r w:rsidR="002C7770" w:rsidRPr="00C75869">
        <w:rPr>
          <w:sz w:val="22"/>
          <w:lang w:val="en-GB"/>
        </w:rPr>
        <w:t> :</w:t>
      </w:r>
      <w:proofErr w:type="gramEnd"/>
      <w:r w:rsidR="002C7770" w:rsidRPr="00C75869">
        <w:rPr>
          <w:sz w:val="22"/>
          <w:lang w:val="en-GB"/>
        </w:rPr>
        <w:t xml:space="preserve">  ……………………………………………..………..……...…….….….....….</w:t>
      </w:r>
    </w:p>
    <w:p w14:paraId="58898AA4" w14:textId="2CC7FAAB" w:rsidR="0031473A" w:rsidRPr="002E3004" w:rsidRDefault="002C7770">
      <w:pPr>
        <w:pBdr>
          <w:top w:val="single" w:sz="4" w:space="1" w:color="000000"/>
          <w:left w:val="single" w:sz="4" w:space="4" w:color="000000"/>
          <w:bottom w:val="single" w:sz="4" w:space="1" w:color="000000"/>
          <w:right w:val="single" w:sz="4" w:space="4" w:color="000000"/>
        </w:pBdr>
        <w:spacing w:before="120"/>
        <w:rPr>
          <w:sz w:val="22"/>
          <w:lang w:val="en-GB"/>
        </w:rPr>
      </w:pPr>
      <w:proofErr w:type="spellStart"/>
      <w:r w:rsidRPr="002E3004">
        <w:rPr>
          <w:sz w:val="22"/>
          <w:lang w:val="en-GB"/>
        </w:rPr>
        <w:t>V</w:t>
      </w:r>
      <w:r w:rsidR="00C31453">
        <w:rPr>
          <w:sz w:val="22"/>
          <w:lang w:val="en-GB"/>
        </w:rPr>
        <w:t>e</w:t>
      </w:r>
      <w:r w:rsidRPr="002E3004">
        <w:rPr>
          <w:sz w:val="22"/>
          <w:lang w:val="en-GB"/>
        </w:rPr>
        <w:t>hicule</w:t>
      </w:r>
      <w:proofErr w:type="spellEnd"/>
      <w:r w:rsidRPr="002E3004">
        <w:rPr>
          <w:sz w:val="22"/>
          <w:lang w:val="en-GB"/>
        </w:rPr>
        <w:t xml:space="preserve">(s) </w:t>
      </w:r>
      <w:proofErr w:type="gramStart"/>
      <w:r w:rsidR="00135340">
        <w:rPr>
          <w:sz w:val="22"/>
          <w:lang w:val="en-GB"/>
        </w:rPr>
        <w:t>required</w:t>
      </w:r>
      <w:r w:rsidRPr="002E3004">
        <w:rPr>
          <w:sz w:val="22"/>
          <w:lang w:val="en-GB"/>
        </w:rPr>
        <w:t> :</w:t>
      </w:r>
      <w:proofErr w:type="gramEnd"/>
      <w:r w:rsidRPr="002E3004">
        <w:rPr>
          <w:sz w:val="22"/>
          <w:lang w:val="en-GB"/>
        </w:rPr>
        <w:tab/>
        <w:t>Mot</w:t>
      </w:r>
      <w:r w:rsidR="00135340">
        <w:rPr>
          <w:sz w:val="22"/>
          <w:lang w:val="en-GB"/>
        </w:rPr>
        <w:t>orcar</w:t>
      </w:r>
      <w:r w:rsidRPr="002E3004">
        <w:rPr>
          <w:sz w:val="22"/>
          <w:lang w:val="en-GB"/>
        </w:rPr>
        <w:t xml:space="preserve">  ………    </w:t>
      </w:r>
      <w:proofErr w:type="gramStart"/>
      <w:r w:rsidR="00135340">
        <w:rPr>
          <w:sz w:val="22"/>
          <w:lang w:val="en-GB"/>
        </w:rPr>
        <w:t>Trailer</w:t>
      </w:r>
      <w:r w:rsidRPr="002E3004">
        <w:rPr>
          <w:sz w:val="22"/>
          <w:lang w:val="en-GB"/>
        </w:rPr>
        <w:t xml:space="preserve">  …</w:t>
      </w:r>
      <w:proofErr w:type="gramEnd"/>
      <w:r w:rsidRPr="002E3004">
        <w:rPr>
          <w:sz w:val="22"/>
          <w:lang w:val="en-GB"/>
        </w:rPr>
        <w:t>………</w:t>
      </w:r>
      <w:r w:rsidRPr="002E3004">
        <w:rPr>
          <w:lang w:val="en-GB"/>
        </w:rPr>
        <w:br/>
      </w:r>
    </w:p>
    <w:p w14:paraId="2F98A286" w14:textId="609C4032" w:rsidR="0031473A" w:rsidRPr="002E3004" w:rsidRDefault="00135340">
      <w:pPr>
        <w:pStyle w:val="Heading2"/>
        <w:rPr>
          <w:lang w:val="en-GB"/>
        </w:rPr>
      </w:pPr>
      <w:r>
        <w:rPr>
          <w:sz w:val="22"/>
          <w:lang w:val="en-GB"/>
        </w:rPr>
        <w:t>Other information</w:t>
      </w:r>
    </w:p>
    <w:p w14:paraId="0D9FCC91" w14:textId="36202AA5" w:rsidR="0031473A" w:rsidRPr="002E3004" w:rsidRDefault="002C7770">
      <w:pPr>
        <w:pBdr>
          <w:top w:val="single" w:sz="4" w:space="1" w:color="000000"/>
          <w:left w:val="single" w:sz="4" w:space="4" w:color="000000"/>
          <w:bottom w:val="single" w:sz="4" w:space="1" w:color="000000"/>
          <w:right w:val="single" w:sz="4" w:space="4" w:color="000000"/>
        </w:pBdr>
        <w:spacing w:before="120"/>
        <w:rPr>
          <w:sz w:val="22"/>
          <w:lang w:val="en-GB"/>
        </w:rPr>
      </w:pPr>
      <w:r w:rsidRPr="002E3004">
        <w:rPr>
          <w:lang w:val="en-GB"/>
        </w:rPr>
        <w:br/>
      </w:r>
      <w:r w:rsidRPr="002E3004">
        <w:rPr>
          <w:sz w:val="22"/>
          <w:lang w:val="en-GB"/>
        </w:rPr>
        <w:t xml:space="preserve">1.  </w:t>
      </w:r>
      <w:r w:rsidR="0046323B">
        <w:rPr>
          <w:sz w:val="22"/>
          <w:lang w:val="en-GB"/>
        </w:rPr>
        <w:t xml:space="preserve">Preferred </w:t>
      </w:r>
      <w:proofErr w:type="gramStart"/>
      <w:r w:rsidR="0046323B">
        <w:rPr>
          <w:sz w:val="22"/>
          <w:lang w:val="en-GB"/>
        </w:rPr>
        <w:t>route</w:t>
      </w:r>
      <w:r w:rsidRPr="002E3004">
        <w:rPr>
          <w:sz w:val="22"/>
          <w:lang w:val="en-GB"/>
        </w:rPr>
        <w:t> :</w:t>
      </w:r>
      <w:proofErr w:type="gramEnd"/>
      <w:r w:rsidRPr="002E3004">
        <w:rPr>
          <w:sz w:val="22"/>
          <w:lang w:val="en-GB"/>
        </w:rPr>
        <w:tab/>
        <w:t>………………………….…….……….……..…</w:t>
      </w:r>
    </w:p>
    <w:p w14:paraId="4677A101" w14:textId="77777777" w:rsidR="0031473A" w:rsidRPr="002E3004" w:rsidRDefault="002C7770">
      <w:pPr>
        <w:pBdr>
          <w:top w:val="single" w:sz="4" w:space="1" w:color="000000"/>
          <w:left w:val="single" w:sz="4" w:space="4" w:color="000000"/>
          <w:bottom w:val="single" w:sz="4" w:space="1" w:color="000000"/>
          <w:right w:val="single" w:sz="4" w:space="4" w:color="000000"/>
        </w:pBdr>
        <w:spacing w:before="120"/>
        <w:rPr>
          <w:sz w:val="22"/>
          <w:lang w:val="en-GB"/>
        </w:rPr>
      </w:pPr>
      <w:r w:rsidRPr="002E3004">
        <w:rPr>
          <w:sz w:val="22"/>
          <w:lang w:val="en-GB"/>
        </w:rPr>
        <w:t xml:space="preserve">      ……………………………………………………….…………………………….………..…….……….…..</w:t>
      </w:r>
    </w:p>
    <w:p w14:paraId="76688464" w14:textId="51C842FA" w:rsidR="0031473A" w:rsidRPr="002E3004" w:rsidRDefault="002C7770">
      <w:pPr>
        <w:pBdr>
          <w:top w:val="single" w:sz="4" w:space="1" w:color="000000"/>
          <w:left w:val="single" w:sz="4" w:space="4" w:color="000000"/>
          <w:bottom w:val="single" w:sz="4" w:space="1" w:color="000000"/>
          <w:right w:val="single" w:sz="4" w:space="4" w:color="000000"/>
        </w:pBdr>
        <w:spacing w:before="120"/>
        <w:rPr>
          <w:sz w:val="22"/>
          <w:lang w:val="en-GB"/>
        </w:rPr>
      </w:pPr>
      <w:r w:rsidRPr="002E3004">
        <w:rPr>
          <w:sz w:val="22"/>
          <w:lang w:val="en-GB"/>
        </w:rPr>
        <w:t xml:space="preserve">2.  </w:t>
      </w:r>
      <w:r w:rsidR="00CE5C55">
        <w:rPr>
          <w:sz w:val="22"/>
          <w:lang w:val="en-GB"/>
        </w:rPr>
        <w:t xml:space="preserve">Do you want a circulation </w:t>
      </w:r>
      <w:r w:rsidR="00CE5C55" w:rsidRPr="002E3004">
        <w:rPr>
          <w:sz w:val="22"/>
          <w:lang w:val="en-GB"/>
        </w:rPr>
        <w:t>without</w:t>
      </w:r>
      <w:r w:rsidR="00CE5C55">
        <w:rPr>
          <w:sz w:val="22"/>
          <w:lang w:val="en-GB"/>
        </w:rPr>
        <w:t xml:space="preserve"> </w:t>
      </w:r>
      <w:r w:rsidR="00F61A70" w:rsidRPr="002E3004">
        <w:rPr>
          <w:sz w:val="22"/>
          <w:lang w:val="en-GB"/>
        </w:rPr>
        <w:t>pause:</w:t>
      </w:r>
      <w:r w:rsidRPr="002E3004">
        <w:rPr>
          <w:sz w:val="22"/>
          <w:lang w:val="en-GB"/>
        </w:rPr>
        <w:tab/>
      </w:r>
      <w:r w:rsidR="00F61A70">
        <w:rPr>
          <w:sz w:val="22"/>
          <w:lang w:val="en-GB"/>
        </w:rPr>
        <w:tab/>
      </w:r>
      <w:r w:rsidRPr="002E3004">
        <w:rPr>
          <w:sz w:val="22"/>
          <w:lang w:val="en-GB"/>
        </w:rPr>
        <w:tab/>
      </w:r>
      <w:proofErr w:type="gramStart"/>
      <w:r w:rsidR="00F61A70">
        <w:rPr>
          <w:sz w:val="22"/>
          <w:lang w:val="en-GB"/>
        </w:rPr>
        <w:t>Yes</w:t>
      </w:r>
      <w:proofErr w:type="gramEnd"/>
      <w:r w:rsidRPr="002E3004">
        <w:rPr>
          <w:sz w:val="22"/>
          <w:lang w:val="en-GB"/>
        </w:rPr>
        <w:tab/>
      </w:r>
      <w:proofErr w:type="spellStart"/>
      <w:r w:rsidRPr="002E3004">
        <w:rPr>
          <w:lang w:val="en-GB"/>
        </w:rPr>
        <w:t>O</w:t>
      </w:r>
      <w:proofErr w:type="spellEnd"/>
      <w:r w:rsidRPr="002E3004">
        <w:rPr>
          <w:sz w:val="22"/>
          <w:lang w:val="en-GB"/>
        </w:rPr>
        <w:tab/>
      </w:r>
      <w:r w:rsidRPr="002E3004">
        <w:rPr>
          <w:sz w:val="22"/>
          <w:lang w:val="en-GB"/>
        </w:rPr>
        <w:tab/>
      </w:r>
      <w:r w:rsidR="00F61A70">
        <w:rPr>
          <w:sz w:val="22"/>
          <w:lang w:val="en-GB"/>
        </w:rPr>
        <w:t>No</w:t>
      </w:r>
      <w:r w:rsidRPr="002E3004">
        <w:rPr>
          <w:sz w:val="22"/>
          <w:lang w:val="en-GB"/>
        </w:rPr>
        <w:tab/>
      </w:r>
      <w:r w:rsidRPr="002E3004">
        <w:rPr>
          <w:lang w:val="en-GB"/>
        </w:rPr>
        <w:t>O</w:t>
      </w:r>
    </w:p>
    <w:p w14:paraId="22ABF926" w14:textId="2B2AE285" w:rsidR="0031473A" w:rsidRPr="002E3004" w:rsidRDefault="002C7770">
      <w:pPr>
        <w:pBdr>
          <w:top w:val="single" w:sz="4" w:space="1" w:color="000000"/>
          <w:left w:val="single" w:sz="4" w:space="4" w:color="000000"/>
          <w:bottom w:val="single" w:sz="4" w:space="1" w:color="000000"/>
          <w:right w:val="single" w:sz="4" w:space="4" w:color="000000"/>
        </w:pBdr>
        <w:rPr>
          <w:sz w:val="22"/>
          <w:lang w:val="en-GB"/>
        </w:rPr>
      </w:pPr>
      <w:r w:rsidRPr="002E3004">
        <w:rPr>
          <w:sz w:val="22"/>
          <w:lang w:val="en-GB"/>
        </w:rPr>
        <w:tab/>
      </w:r>
      <w:r w:rsidRPr="002E3004">
        <w:rPr>
          <w:sz w:val="22"/>
          <w:lang w:val="en-GB"/>
        </w:rPr>
        <w:tab/>
      </w:r>
      <w:r w:rsidRPr="002E3004">
        <w:rPr>
          <w:sz w:val="22"/>
          <w:lang w:val="en-GB"/>
        </w:rPr>
        <w:tab/>
      </w:r>
      <w:r w:rsidRPr="002E3004">
        <w:rPr>
          <w:sz w:val="22"/>
          <w:lang w:val="en-GB"/>
        </w:rPr>
        <w:tab/>
      </w:r>
      <w:r w:rsidR="00F61A70">
        <w:rPr>
          <w:sz w:val="22"/>
          <w:lang w:val="en-GB"/>
        </w:rPr>
        <w:t>W</w:t>
      </w:r>
      <w:r w:rsidR="00CE5C55">
        <w:rPr>
          <w:sz w:val="22"/>
          <w:lang w:val="en-GB"/>
        </w:rPr>
        <w:t>ith</w:t>
      </w:r>
      <w:r w:rsidR="00F61A70">
        <w:rPr>
          <w:sz w:val="22"/>
          <w:lang w:val="en-GB"/>
        </w:rPr>
        <w:t xml:space="preserve"> a</w:t>
      </w:r>
      <w:r w:rsidRPr="002E3004">
        <w:rPr>
          <w:sz w:val="22"/>
          <w:lang w:val="en-GB"/>
        </w:rPr>
        <w:t xml:space="preserve"> pause </w:t>
      </w:r>
      <w:proofErr w:type="gramStart"/>
      <w:r w:rsidRPr="002E3004">
        <w:rPr>
          <w:sz w:val="22"/>
          <w:lang w:val="en-GB"/>
        </w:rPr>
        <w:t>cigarette :</w:t>
      </w:r>
      <w:proofErr w:type="gramEnd"/>
      <w:r w:rsidRPr="002E3004">
        <w:rPr>
          <w:sz w:val="22"/>
          <w:lang w:val="en-GB"/>
        </w:rPr>
        <w:tab/>
      </w:r>
      <w:r w:rsidR="00F61A70">
        <w:rPr>
          <w:sz w:val="22"/>
          <w:lang w:val="en-GB"/>
        </w:rPr>
        <w:t>Yes</w:t>
      </w:r>
      <w:r w:rsidRPr="002E3004">
        <w:rPr>
          <w:sz w:val="22"/>
          <w:lang w:val="en-GB"/>
        </w:rPr>
        <w:tab/>
      </w:r>
      <w:proofErr w:type="spellStart"/>
      <w:r w:rsidRPr="002E3004">
        <w:rPr>
          <w:lang w:val="en-GB"/>
        </w:rPr>
        <w:t>O</w:t>
      </w:r>
      <w:proofErr w:type="spellEnd"/>
      <w:r w:rsidRPr="002E3004">
        <w:rPr>
          <w:sz w:val="22"/>
          <w:lang w:val="en-GB"/>
        </w:rPr>
        <w:tab/>
      </w:r>
      <w:r w:rsidRPr="002E3004">
        <w:rPr>
          <w:sz w:val="22"/>
          <w:lang w:val="en-GB"/>
        </w:rPr>
        <w:tab/>
      </w:r>
      <w:r w:rsidR="00F61A70">
        <w:rPr>
          <w:sz w:val="22"/>
          <w:lang w:val="en-GB"/>
        </w:rPr>
        <w:t>No</w:t>
      </w:r>
      <w:r w:rsidRPr="002E3004">
        <w:rPr>
          <w:sz w:val="22"/>
          <w:lang w:val="en-GB"/>
        </w:rPr>
        <w:tab/>
      </w:r>
      <w:r w:rsidRPr="002E3004">
        <w:rPr>
          <w:lang w:val="en-GB"/>
        </w:rPr>
        <w:t>O</w:t>
      </w:r>
    </w:p>
    <w:p w14:paraId="3A81F45B" w14:textId="53DC74CD" w:rsidR="0031473A" w:rsidRPr="002E3004" w:rsidRDefault="002C7770">
      <w:pPr>
        <w:pBdr>
          <w:top w:val="single" w:sz="4" w:space="1" w:color="000000"/>
          <w:left w:val="single" w:sz="4" w:space="4" w:color="000000"/>
          <w:bottom w:val="single" w:sz="4" w:space="1" w:color="000000"/>
          <w:right w:val="single" w:sz="4" w:space="4" w:color="000000"/>
        </w:pBdr>
        <w:spacing w:before="120"/>
        <w:rPr>
          <w:sz w:val="22"/>
          <w:szCs w:val="22"/>
          <w:lang w:val="en-GB"/>
        </w:rPr>
      </w:pPr>
      <w:r w:rsidRPr="002E3004">
        <w:rPr>
          <w:sz w:val="22"/>
          <w:lang w:val="en-GB"/>
        </w:rPr>
        <w:t xml:space="preserve">3.  </w:t>
      </w:r>
      <w:r w:rsidR="00F61A70">
        <w:rPr>
          <w:sz w:val="22"/>
          <w:lang w:val="en-GB"/>
        </w:rPr>
        <w:t xml:space="preserve">Will you </w:t>
      </w:r>
      <w:r w:rsidR="00E21470">
        <w:rPr>
          <w:sz w:val="22"/>
          <w:lang w:val="en-GB"/>
        </w:rPr>
        <w:t>s</w:t>
      </w:r>
      <w:r w:rsidRPr="002E3004">
        <w:rPr>
          <w:sz w:val="22"/>
          <w:lang w:val="en-GB"/>
        </w:rPr>
        <w:t>erve</w:t>
      </w:r>
      <w:r w:rsidR="00E21470">
        <w:rPr>
          <w:sz w:val="22"/>
          <w:lang w:val="en-GB"/>
        </w:rPr>
        <w:t xml:space="preserve"> an</w:t>
      </w:r>
      <w:r w:rsidRPr="002E3004">
        <w:rPr>
          <w:sz w:val="22"/>
          <w:lang w:val="en-GB"/>
        </w:rPr>
        <w:t xml:space="preserve"> </w:t>
      </w:r>
      <w:proofErr w:type="spellStart"/>
      <w:r w:rsidRPr="002E3004">
        <w:rPr>
          <w:sz w:val="22"/>
          <w:lang w:val="en-GB"/>
        </w:rPr>
        <w:t>apéritif</w:t>
      </w:r>
      <w:proofErr w:type="spellEnd"/>
      <w:r w:rsidRPr="002E3004">
        <w:rPr>
          <w:sz w:val="22"/>
          <w:lang w:val="en-GB"/>
        </w:rPr>
        <w:t xml:space="preserve"> </w:t>
      </w:r>
      <w:r w:rsidR="00E21470">
        <w:rPr>
          <w:sz w:val="22"/>
          <w:lang w:val="en-GB"/>
        </w:rPr>
        <w:t xml:space="preserve">onboard our </w:t>
      </w:r>
      <w:proofErr w:type="gramStart"/>
      <w:r w:rsidRPr="002E3004">
        <w:rPr>
          <w:sz w:val="22"/>
          <w:lang w:val="en-GB"/>
        </w:rPr>
        <w:t>v</w:t>
      </w:r>
      <w:r w:rsidR="00E21470">
        <w:rPr>
          <w:sz w:val="22"/>
          <w:lang w:val="en-GB"/>
        </w:rPr>
        <w:t>e</w:t>
      </w:r>
      <w:r w:rsidRPr="002E3004">
        <w:rPr>
          <w:sz w:val="22"/>
          <w:lang w:val="en-GB"/>
        </w:rPr>
        <w:t>hicles :</w:t>
      </w:r>
      <w:proofErr w:type="gramEnd"/>
      <w:r w:rsidRPr="002E3004">
        <w:rPr>
          <w:sz w:val="22"/>
          <w:lang w:val="en-GB"/>
        </w:rPr>
        <w:tab/>
      </w:r>
      <w:r w:rsidRPr="002E3004">
        <w:rPr>
          <w:sz w:val="22"/>
          <w:lang w:val="en-GB"/>
        </w:rPr>
        <w:tab/>
      </w:r>
      <w:r w:rsidR="00F61A70">
        <w:rPr>
          <w:sz w:val="22"/>
          <w:lang w:val="en-GB"/>
        </w:rPr>
        <w:t>Yes</w:t>
      </w:r>
      <w:r w:rsidRPr="002E3004">
        <w:rPr>
          <w:sz w:val="22"/>
          <w:lang w:val="en-GB"/>
        </w:rPr>
        <w:tab/>
      </w:r>
      <w:r w:rsidRPr="002E3004">
        <w:rPr>
          <w:lang w:val="en-GB"/>
        </w:rPr>
        <w:t>O</w:t>
      </w:r>
      <w:r w:rsidR="005F5328" w:rsidRPr="002E3004">
        <w:rPr>
          <w:vertAlign w:val="superscript"/>
          <w:lang w:val="en-GB"/>
        </w:rPr>
        <w:t>1)</w:t>
      </w:r>
      <w:r w:rsidRPr="002E3004">
        <w:rPr>
          <w:sz w:val="22"/>
          <w:lang w:val="en-GB"/>
        </w:rPr>
        <w:tab/>
      </w:r>
      <w:r w:rsidRPr="002E3004">
        <w:rPr>
          <w:sz w:val="22"/>
          <w:lang w:val="en-GB"/>
        </w:rPr>
        <w:tab/>
      </w:r>
      <w:r w:rsidR="00F61A70">
        <w:rPr>
          <w:sz w:val="22"/>
          <w:lang w:val="en-GB"/>
        </w:rPr>
        <w:t>No</w:t>
      </w:r>
      <w:r w:rsidRPr="002E3004">
        <w:rPr>
          <w:sz w:val="22"/>
          <w:lang w:val="en-GB"/>
        </w:rPr>
        <w:tab/>
      </w:r>
      <w:r w:rsidRPr="002E3004">
        <w:rPr>
          <w:lang w:val="en-GB"/>
        </w:rPr>
        <w:t>O</w:t>
      </w:r>
    </w:p>
    <w:p w14:paraId="268820D3" w14:textId="3F2254B9" w:rsidR="0031473A" w:rsidRPr="002E3004" w:rsidRDefault="0080165A">
      <w:pPr>
        <w:pBdr>
          <w:top w:val="single" w:sz="4" w:space="1" w:color="000000"/>
          <w:left w:val="single" w:sz="4" w:space="4" w:color="000000"/>
          <w:bottom w:val="single" w:sz="4" w:space="1" w:color="000000"/>
          <w:right w:val="single" w:sz="4" w:space="4" w:color="000000"/>
        </w:pBdr>
        <w:spacing w:before="120"/>
        <w:ind w:firstLine="284"/>
        <w:rPr>
          <w:sz w:val="22"/>
          <w:lang w:val="en-GB"/>
        </w:rPr>
      </w:pPr>
      <w:r>
        <w:rPr>
          <w:sz w:val="22"/>
          <w:szCs w:val="22"/>
          <w:lang w:val="en-GB"/>
        </w:rPr>
        <w:t>Will you use a caterer</w:t>
      </w:r>
      <w:r w:rsidR="002C7770" w:rsidRPr="002E3004">
        <w:rPr>
          <w:sz w:val="22"/>
          <w:szCs w:val="22"/>
          <w:lang w:val="en-GB"/>
        </w:rPr>
        <w:t>:</w:t>
      </w:r>
      <w:r>
        <w:rPr>
          <w:sz w:val="22"/>
          <w:szCs w:val="22"/>
          <w:lang w:val="en-GB"/>
        </w:rPr>
        <w:tab/>
      </w:r>
      <w:r w:rsidR="002C7770" w:rsidRPr="002E3004">
        <w:rPr>
          <w:sz w:val="22"/>
          <w:szCs w:val="22"/>
          <w:lang w:val="en-GB"/>
        </w:rPr>
        <w:tab/>
      </w:r>
      <w:r w:rsidR="002C7770" w:rsidRPr="002E3004">
        <w:rPr>
          <w:sz w:val="22"/>
          <w:szCs w:val="22"/>
          <w:lang w:val="en-GB"/>
        </w:rPr>
        <w:tab/>
      </w:r>
      <w:r w:rsidR="002C7770" w:rsidRPr="002E3004">
        <w:rPr>
          <w:sz w:val="22"/>
          <w:szCs w:val="22"/>
          <w:lang w:val="en-GB"/>
        </w:rPr>
        <w:tab/>
      </w:r>
      <w:r w:rsidR="002C7770" w:rsidRPr="002E3004">
        <w:rPr>
          <w:sz w:val="22"/>
          <w:szCs w:val="22"/>
          <w:lang w:val="en-GB"/>
        </w:rPr>
        <w:tab/>
      </w:r>
      <w:r w:rsidR="00F61A70">
        <w:rPr>
          <w:sz w:val="22"/>
          <w:szCs w:val="22"/>
          <w:lang w:val="en-GB"/>
        </w:rPr>
        <w:t>Yes</w:t>
      </w:r>
      <w:r w:rsidR="002C7770" w:rsidRPr="002E3004">
        <w:rPr>
          <w:sz w:val="22"/>
          <w:szCs w:val="22"/>
          <w:lang w:val="en-GB"/>
        </w:rPr>
        <w:tab/>
      </w:r>
      <w:r w:rsidR="002C7770" w:rsidRPr="002E3004">
        <w:rPr>
          <w:szCs w:val="24"/>
          <w:lang w:val="en-GB"/>
        </w:rPr>
        <w:t>O</w:t>
      </w:r>
      <w:r w:rsidR="005F5328" w:rsidRPr="002E3004">
        <w:rPr>
          <w:szCs w:val="24"/>
          <w:vertAlign w:val="superscript"/>
          <w:lang w:val="en-GB"/>
        </w:rPr>
        <w:t>1)</w:t>
      </w:r>
      <w:r w:rsidR="002C7770" w:rsidRPr="002E3004">
        <w:rPr>
          <w:sz w:val="22"/>
          <w:szCs w:val="22"/>
          <w:lang w:val="en-GB"/>
        </w:rPr>
        <w:tab/>
      </w:r>
      <w:r w:rsidR="002C7770" w:rsidRPr="002E3004">
        <w:rPr>
          <w:sz w:val="22"/>
          <w:szCs w:val="22"/>
          <w:lang w:val="en-GB"/>
        </w:rPr>
        <w:tab/>
      </w:r>
      <w:r w:rsidR="00F61A70">
        <w:rPr>
          <w:sz w:val="22"/>
          <w:szCs w:val="22"/>
          <w:lang w:val="en-GB"/>
        </w:rPr>
        <w:t>No</w:t>
      </w:r>
      <w:r w:rsidR="002C7770" w:rsidRPr="002E3004">
        <w:rPr>
          <w:sz w:val="22"/>
          <w:szCs w:val="22"/>
          <w:lang w:val="en-GB"/>
        </w:rPr>
        <w:tab/>
      </w:r>
      <w:r w:rsidR="002C7770" w:rsidRPr="002E3004">
        <w:rPr>
          <w:szCs w:val="24"/>
          <w:lang w:val="en-GB"/>
        </w:rPr>
        <w:t>O</w:t>
      </w:r>
    </w:p>
    <w:p w14:paraId="3253C592" w14:textId="55777160" w:rsidR="0031473A" w:rsidRPr="002E3004" w:rsidRDefault="00BC3BAE">
      <w:pPr>
        <w:pBdr>
          <w:top w:val="single" w:sz="4" w:space="1" w:color="000000"/>
          <w:left w:val="single" w:sz="4" w:space="4" w:color="000000"/>
          <w:bottom w:val="single" w:sz="4" w:space="1" w:color="000000"/>
          <w:right w:val="single" w:sz="4" w:space="4" w:color="000000"/>
        </w:pBdr>
        <w:spacing w:before="120"/>
        <w:rPr>
          <w:sz w:val="22"/>
          <w:lang w:val="en-GB"/>
        </w:rPr>
      </w:pPr>
      <w:r w:rsidRPr="002E3004">
        <w:rPr>
          <w:sz w:val="22"/>
          <w:lang w:val="en-GB"/>
        </w:rPr>
        <w:t>4</w:t>
      </w:r>
      <w:r w:rsidR="002C7770" w:rsidRPr="002E3004">
        <w:rPr>
          <w:sz w:val="22"/>
          <w:lang w:val="en-GB"/>
        </w:rPr>
        <w:t xml:space="preserve">.  </w:t>
      </w:r>
      <w:r w:rsidR="0080165A">
        <w:rPr>
          <w:sz w:val="22"/>
          <w:lang w:val="en-GB"/>
        </w:rPr>
        <w:t xml:space="preserve">Other </w:t>
      </w:r>
      <w:proofErr w:type="gramStart"/>
      <w:r w:rsidR="0080165A">
        <w:rPr>
          <w:sz w:val="22"/>
          <w:lang w:val="en-GB"/>
        </w:rPr>
        <w:t>wishes</w:t>
      </w:r>
      <w:r w:rsidR="002C7770" w:rsidRPr="002E3004">
        <w:rPr>
          <w:sz w:val="22"/>
          <w:lang w:val="en-GB"/>
        </w:rPr>
        <w:t> :</w:t>
      </w:r>
      <w:proofErr w:type="gramEnd"/>
      <w:r w:rsidR="002C7770" w:rsidRPr="002E3004">
        <w:rPr>
          <w:sz w:val="22"/>
          <w:lang w:val="en-GB"/>
        </w:rPr>
        <w:t xml:space="preserve">  </w:t>
      </w:r>
      <w:r w:rsidR="00567ECC">
        <w:rPr>
          <w:sz w:val="22"/>
          <w:lang w:val="en-GB"/>
        </w:rPr>
        <w:t>….</w:t>
      </w:r>
      <w:r w:rsidR="002C7770" w:rsidRPr="002E3004">
        <w:rPr>
          <w:sz w:val="22"/>
          <w:lang w:val="en-GB"/>
        </w:rPr>
        <w:t>.…………………………………………………..……………………….………….……</w:t>
      </w:r>
    </w:p>
    <w:p w14:paraId="52CF3FE4" w14:textId="77777777" w:rsidR="0031473A" w:rsidRPr="002E3004" w:rsidRDefault="002C7770">
      <w:pPr>
        <w:pBdr>
          <w:top w:val="single" w:sz="4" w:space="1" w:color="000000"/>
          <w:left w:val="single" w:sz="4" w:space="4" w:color="000000"/>
          <w:bottom w:val="single" w:sz="4" w:space="1" w:color="000000"/>
          <w:right w:val="single" w:sz="4" w:space="4" w:color="000000"/>
        </w:pBdr>
        <w:spacing w:before="120"/>
        <w:rPr>
          <w:sz w:val="22"/>
          <w:lang w:val="en-GB"/>
        </w:rPr>
      </w:pPr>
      <w:r w:rsidRPr="002E3004">
        <w:rPr>
          <w:sz w:val="22"/>
          <w:lang w:val="en-GB"/>
        </w:rPr>
        <w:t xml:space="preserve">     ……………………………………………………………………….…………....…………………….……...</w:t>
      </w:r>
    </w:p>
    <w:p w14:paraId="73D2DD19" w14:textId="1F9B7E85" w:rsidR="0031473A" w:rsidRPr="002E3004" w:rsidRDefault="00BC3BAE">
      <w:pPr>
        <w:pBdr>
          <w:top w:val="single" w:sz="4" w:space="1" w:color="000000"/>
          <w:left w:val="single" w:sz="4" w:space="4" w:color="000000"/>
          <w:bottom w:val="single" w:sz="4" w:space="1" w:color="000000"/>
          <w:right w:val="single" w:sz="4" w:space="4" w:color="000000"/>
        </w:pBdr>
        <w:spacing w:before="120"/>
        <w:rPr>
          <w:sz w:val="22"/>
          <w:lang w:val="en-GB"/>
        </w:rPr>
      </w:pPr>
      <w:r w:rsidRPr="002E3004">
        <w:rPr>
          <w:sz w:val="22"/>
          <w:lang w:val="en-GB"/>
        </w:rPr>
        <w:t>5</w:t>
      </w:r>
      <w:r w:rsidR="002C7770" w:rsidRPr="002E3004">
        <w:rPr>
          <w:sz w:val="22"/>
          <w:lang w:val="en-GB"/>
        </w:rPr>
        <w:t xml:space="preserve">.  </w:t>
      </w:r>
      <w:r w:rsidR="00720E4C" w:rsidRPr="00720E4C">
        <w:rPr>
          <w:sz w:val="22"/>
          <w:lang w:val="en-GB"/>
        </w:rPr>
        <w:t>Reason for rental (birthday, wedding, etc.</w:t>
      </w:r>
      <w:proofErr w:type="gramStart"/>
      <w:r w:rsidR="00720E4C" w:rsidRPr="00720E4C">
        <w:rPr>
          <w:sz w:val="22"/>
          <w:lang w:val="en-GB"/>
        </w:rPr>
        <w:t>)</w:t>
      </w:r>
      <w:r w:rsidR="002C7770" w:rsidRPr="002E3004">
        <w:rPr>
          <w:sz w:val="22"/>
          <w:lang w:val="en-GB"/>
        </w:rPr>
        <w:t> :</w:t>
      </w:r>
      <w:proofErr w:type="gramEnd"/>
      <w:r w:rsidR="002C7770" w:rsidRPr="002E3004">
        <w:rPr>
          <w:sz w:val="22"/>
          <w:lang w:val="en-GB"/>
        </w:rPr>
        <w:tab/>
        <w:t>…</w:t>
      </w:r>
      <w:r w:rsidR="00720E4C">
        <w:rPr>
          <w:sz w:val="22"/>
          <w:lang w:val="en-GB"/>
        </w:rPr>
        <w:t>………</w:t>
      </w:r>
      <w:r w:rsidR="002C7770" w:rsidRPr="002E3004">
        <w:rPr>
          <w:sz w:val="22"/>
          <w:lang w:val="en-GB"/>
        </w:rPr>
        <w:t>…………...…………………………….…….</w:t>
      </w:r>
    </w:p>
    <w:p w14:paraId="7B790F06" w14:textId="77777777" w:rsidR="0031473A" w:rsidRPr="002E3004" w:rsidRDefault="002C7770">
      <w:pPr>
        <w:pBdr>
          <w:top w:val="single" w:sz="4" w:space="1" w:color="000000"/>
          <w:left w:val="single" w:sz="4" w:space="4" w:color="000000"/>
          <w:bottom w:val="single" w:sz="4" w:space="1" w:color="000000"/>
          <w:right w:val="single" w:sz="4" w:space="4" w:color="000000"/>
        </w:pBdr>
        <w:spacing w:before="120"/>
        <w:rPr>
          <w:b/>
          <w:i/>
          <w:sz w:val="22"/>
          <w:lang w:val="en-GB"/>
        </w:rPr>
      </w:pPr>
      <w:r w:rsidRPr="002E3004">
        <w:rPr>
          <w:sz w:val="22"/>
          <w:lang w:val="en-GB"/>
        </w:rPr>
        <w:t xml:space="preserve">     …………………………………………………………………………….…….……………………….……..</w:t>
      </w:r>
    </w:p>
    <w:p w14:paraId="6E425EA0" w14:textId="4B5778B8" w:rsidR="0031473A" w:rsidRPr="00D447FA" w:rsidRDefault="002C7770">
      <w:pPr>
        <w:tabs>
          <w:tab w:val="left" w:pos="437"/>
        </w:tabs>
        <w:spacing w:before="120"/>
        <w:rPr>
          <w:b/>
          <w:i/>
          <w:sz w:val="22"/>
          <w:lang w:val="en-GB"/>
        </w:rPr>
      </w:pPr>
      <w:r w:rsidRPr="002E3004">
        <w:rPr>
          <w:b/>
          <w:i/>
          <w:sz w:val="22"/>
          <w:lang w:val="en-GB"/>
        </w:rPr>
        <w:t>*)</w:t>
      </w:r>
      <w:r w:rsidRPr="002E3004">
        <w:rPr>
          <w:b/>
          <w:i/>
          <w:sz w:val="22"/>
          <w:lang w:val="en-GB"/>
        </w:rPr>
        <w:tab/>
      </w:r>
      <w:r w:rsidR="0008481D">
        <w:rPr>
          <w:b/>
          <w:i/>
          <w:sz w:val="22"/>
          <w:lang w:val="en-GB"/>
        </w:rPr>
        <w:t>Request to be sent by email to</w:t>
      </w:r>
      <w:r w:rsidRPr="002E3004">
        <w:rPr>
          <w:b/>
          <w:i/>
          <w:sz w:val="22"/>
          <w:lang w:val="en-GB"/>
        </w:rPr>
        <w:t xml:space="preserve"> </w:t>
      </w:r>
      <w:hyperlink r:id="rId7" w:history="1">
        <w:r w:rsidRPr="002E3004">
          <w:rPr>
            <w:rStyle w:val="Hyperlink"/>
            <w:b/>
            <w:i/>
            <w:sz w:val="22"/>
            <w:lang w:val="en-GB"/>
          </w:rPr>
          <w:t>info@agmt.ch</w:t>
        </w:r>
      </w:hyperlink>
      <w:r w:rsidRPr="002E3004">
        <w:rPr>
          <w:b/>
          <w:i/>
          <w:sz w:val="22"/>
          <w:lang w:val="en-GB"/>
        </w:rPr>
        <w:t xml:space="preserve"> </w:t>
      </w:r>
      <w:r w:rsidR="00446B2D" w:rsidRPr="002E3004">
        <w:rPr>
          <w:b/>
          <w:i/>
          <w:sz w:val="22"/>
          <w:lang w:val="en-GB"/>
        </w:rPr>
        <w:t>o</w:t>
      </w:r>
      <w:r w:rsidR="0008481D">
        <w:rPr>
          <w:b/>
          <w:i/>
          <w:sz w:val="22"/>
          <w:lang w:val="en-GB"/>
        </w:rPr>
        <w:t>r</w:t>
      </w:r>
      <w:r w:rsidR="00446B2D" w:rsidRPr="002E3004">
        <w:rPr>
          <w:b/>
          <w:i/>
          <w:sz w:val="22"/>
          <w:lang w:val="en-GB"/>
        </w:rPr>
        <w:t xml:space="preserve"> </w:t>
      </w:r>
      <w:r w:rsidR="0008481D">
        <w:rPr>
          <w:b/>
          <w:i/>
          <w:sz w:val="22"/>
          <w:lang w:val="en-GB"/>
        </w:rPr>
        <w:t xml:space="preserve">by post to </w:t>
      </w:r>
      <w:r w:rsidR="00446B2D" w:rsidRPr="002E3004">
        <w:rPr>
          <w:b/>
          <w:i/>
          <w:sz w:val="22"/>
          <w:u w:val="single"/>
          <w:lang w:val="en-GB"/>
        </w:rPr>
        <w:t xml:space="preserve">AGMT, Chemin des Marais 57, 1255 </w:t>
      </w:r>
      <w:proofErr w:type="spellStart"/>
      <w:r w:rsidR="00446B2D" w:rsidRPr="002E3004">
        <w:rPr>
          <w:b/>
          <w:i/>
          <w:sz w:val="22"/>
          <w:u w:val="single"/>
          <w:lang w:val="en-GB"/>
        </w:rPr>
        <w:t>Veyrier</w:t>
      </w:r>
      <w:proofErr w:type="spellEnd"/>
      <w:r w:rsidR="00446B2D" w:rsidRPr="002E3004">
        <w:rPr>
          <w:b/>
          <w:i/>
          <w:sz w:val="22"/>
          <w:lang w:val="en-GB"/>
        </w:rPr>
        <w:t xml:space="preserve">, </w:t>
      </w:r>
      <w:r w:rsidR="0008481D">
        <w:rPr>
          <w:b/>
          <w:i/>
          <w:sz w:val="22"/>
          <w:lang w:val="en-GB"/>
        </w:rPr>
        <w:t xml:space="preserve">at least </w:t>
      </w:r>
      <w:r w:rsidR="006B218F">
        <w:rPr>
          <w:b/>
          <w:i/>
          <w:sz w:val="22"/>
          <w:lang w:val="en-GB"/>
        </w:rPr>
        <w:t>two months prior to the planned circulation date</w:t>
      </w:r>
      <w:r w:rsidRPr="002E3004">
        <w:rPr>
          <w:b/>
          <w:i/>
          <w:sz w:val="22"/>
          <w:lang w:val="en-GB"/>
        </w:rPr>
        <w:t xml:space="preserve">. </w:t>
      </w:r>
      <w:r w:rsidR="00F25BD0" w:rsidRPr="00D447FA">
        <w:rPr>
          <w:b/>
          <w:i/>
          <w:sz w:val="22"/>
          <w:lang w:val="en-GB"/>
        </w:rPr>
        <w:t xml:space="preserve">The rental is </w:t>
      </w:r>
      <w:proofErr w:type="gramStart"/>
      <w:r w:rsidR="00F25BD0" w:rsidRPr="00D447FA">
        <w:rPr>
          <w:b/>
          <w:i/>
          <w:sz w:val="22"/>
          <w:lang w:val="en-GB"/>
        </w:rPr>
        <w:t>definitely registered</w:t>
      </w:r>
      <w:proofErr w:type="gramEnd"/>
      <w:r w:rsidR="00F25BD0" w:rsidRPr="00D447FA">
        <w:rPr>
          <w:b/>
          <w:i/>
          <w:sz w:val="22"/>
          <w:lang w:val="en-GB"/>
        </w:rPr>
        <w:t xml:space="preserve"> </w:t>
      </w:r>
      <w:r w:rsidR="00BE24FE" w:rsidRPr="00D447FA">
        <w:rPr>
          <w:b/>
          <w:i/>
          <w:sz w:val="22"/>
          <w:lang w:val="en-GB"/>
        </w:rPr>
        <w:t xml:space="preserve">only </w:t>
      </w:r>
      <w:r w:rsidR="00305295" w:rsidRPr="00D447FA">
        <w:rPr>
          <w:b/>
          <w:i/>
          <w:sz w:val="22"/>
          <w:lang w:val="en-GB"/>
        </w:rPr>
        <w:t xml:space="preserve">after </w:t>
      </w:r>
      <w:r w:rsidR="00D447FA" w:rsidRPr="00D447FA">
        <w:rPr>
          <w:b/>
          <w:i/>
          <w:sz w:val="22"/>
          <w:lang w:val="en-GB"/>
        </w:rPr>
        <w:t xml:space="preserve">the AGMT </w:t>
      </w:r>
      <w:r w:rsidR="00D447FA">
        <w:rPr>
          <w:b/>
          <w:i/>
          <w:sz w:val="22"/>
          <w:lang w:val="en-GB"/>
        </w:rPr>
        <w:t>send</w:t>
      </w:r>
      <w:r w:rsidR="00C75869">
        <w:rPr>
          <w:b/>
          <w:i/>
          <w:sz w:val="22"/>
          <w:lang w:val="en-GB"/>
        </w:rPr>
        <w:t>s</w:t>
      </w:r>
      <w:r w:rsidR="00D447FA">
        <w:rPr>
          <w:b/>
          <w:i/>
          <w:sz w:val="22"/>
          <w:lang w:val="en-GB"/>
        </w:rPr>
        <w:t xml:space="preserve"> a </w:t>
      </w:r>
      <w:r w:rsidRPr="00D447FA">
        <w:rPr>
          <w:b/>
          <w:i/>
          <w:sz w:val="22"/>
          <w:lang w:val="en-GB"/>
        </w:rPr>
        <w:t>confirmation.</w:t>
      </w:r>
    </w:p>
    <w:p w14:paraId="6F3F570F" w14:textId="6BA562BF" w:rsidR="005F5328" w:rsidRPr="002E3004" w:rsidRDefault="005F5328">
      <w:pPr>
        <w:tabs>
          <w:tab w:val="left" w:pos="437"/>
        </w:tabs>
        <w:spacing w:before="120"/>
        <w:rPr>
          <w:b/>
          <w:i/>
          <w:sz w:val="22"/>
          <w:lang w:val="en-GB"/>
        </w:rPr>
      </w:pPr>
      <w:r w:rsidRPr="002E3004">
        <w:rPr>
          <w:b/>
          <w:i/>
          <w:sz w:val="22"/>
          <w:vertAlign w:val="superscript"/>
          <w:lang w:val="en-GB"/>
        </w:rPr>
        <w:t>1)</w:t>
      </w:r>
      <w:r w:rsidRPr="002E3004">
        <w:rPr>
          <w:b/>
          <w:i/>
          <w:sz w:val="22"/>
          <w:lang w:val="en-GB"/>
        </w:rPr>
        <w:tab/>
      </w:r>
      <w:r w:rsidR="00643515">
        <w:rPr>
          <w:b/>
          <w:i/>
          <w:sz w:val="22"/>
          <w:lang w:val="en-GB"/>
        </w:rPr>
        <w:t xml:space="preserve">See Rental </w:t>
      </w:r>
      <w:r w:rsidRPr="002E3004">
        <w:rPr>
          <w:b/>
          <w:i/>
          <w:sz w:val="22"/>
          <w:lang w:val="en-GB"/>
        </w:rPr>
        <w:t>conditions</w:t>
      </w:r>
    </w:p>
    <w:p w14:paraId="03350D4D" w14:textId="49FC0355" w:rsidR="0031473A" w:rsidRPr="004C2370" w:rsidRDefault="004C2370">
      <w:pPr>
        <w:spacing w:before="120"/>
        <w:rPr>
          <w:lang w:val="en-GB"/>
        </w:rPr>
      </w:pPr>
      <w:r w:rsidRPr="004C2370">
        <w:rPr>
          <w:b/>
          <w:i/>
          <w:sz w:val="22"/>
          <w:lang w:val="en-GB"/>
        </w:rPr>
        <w:t xml:space="preserve">I certify that I have read the rental conditions of the historic vehicles appearing on the back </w:t>
      </w:r>
      <w:proofErr w:type="gramStart"/>
      <w:r w:rsidRPr="004C2370">
        <w:rPr>
          <w:b/>
          <w:i/>
          <w:sz w:val="22"/>
          <w:lang w:val="en-GB"/>
        </w:rPr>
        <w:t>and also</w:t>
      </w:r>
      <w:proofErr w:type="gramEnd"/>
      <w:r w:rsidRPr="004C2370">
        <w:rPr>
          <w:b/>
          <w:i/>
          <w:sz w:val="22"/>
          <w:lang w:val="en-GB"/>
        </w:rPr>
        <w:t xml:space="preserve"> available on </w:t>
      </w:r>
      <w:hyperlink r:id="rId8" w:history="1">
        <w:r w:rsidR="002C7770" w:rsidRPr="004C2370">
          <w:rPr>
            <w:rStyle w:val="Hyperlink"/>
            <w:b/>
            <w:i/>
            <w:sz w:val="22"/>
            <w:lang w:val="en-GB"/>
          </w:rPr>
          <w:t>http://www.agmt.ch/-Location-de-nos-vehicules-.html</w:t>
        </w:r>
      </w:hyperlink>
      <w:r w:rsidR="00D910FC" w:rsidRPr="004C2370">
        <w:rPr>
          <w:rStyle w:val="Hyperlink"/>
          <w:b/>
          <w:i/>
          <w:sz w:val="22"/>
          <w:lang w:val="en-GB"/>
        </w:rPr>
        <w:t>.</w:t>
      </w:r>
    </w:p>
    <w:p w14:paraId="254BE91D" w14:textId="77777777" w:rsidR="00D910FC" w:rsidRPr="004C2370" w:rsidRDefault="00D910FC">
      <w:pPr>
        <w:spacing w:before="120"/>
        <w:rPr>
          <w:lang w:val="en-GB"/>
        </w:rPr>
      </w:pPr>
    </w:p>
    <w:p w14:paraId="6C3AC278" w14:textId="7CF00741" w:rsidR="00D910FC" w:rsidRPr="002E3004" w:rsidRDefault="00CE644E">
      <w:pPr>
        <w:spacing w:before="120"/>
        <w:rPr>
          <w:lang w:val="en-GB"/>
        </w:rPr>
      </w:pPr>
      <w:r>
        <w:rPr>
          <w:lang w:val="en-GB"/>
        </w:rPr>
        <w:t>Location</w:t>
      </w:r>
      <w:r w:rsidR="00D910FC" w:rsidRPr="002E3004">
        <w:rPr>
          <w:lang w:val="en-GB"/>
        </w:rPr>
        <w:t xml:space="preserve">, </w:t>
      </w:r>
      <w:proofErr w:type="gramStart"/>
      <w:r w:rsidR="00D910FC" w:rsidRPr="002E3004">
        <w:rPr>
          <w:lang w:val="en-GB"/>
        </w:rPr>
        <w:t>d</w:t>
      </w:r>
      <w:r w:rsidR="002C7770" w:rsidRPr="002E3004">
        <w:rPr>
          <w:lang w:val="en-GB"/>
        </w:rPr>
        <w:t>ate :</w:t>
      </w:r>
      <w:proofErr w:type="gramEnd"/>
      <w:r w:rsidR="002C7770" w:rsidRPr="002E3004">
        <w:rPr>
          <w:lang w:val="en-GB"/>
        </w:rPr>
        <w:t xml:space="preserve"> ………………………………..</w:t>
      </w:r>
      <w:r w:rsidR="002C7770" w:rsidRPr="002E3004">
        <w:rPr>
          <w:lang w:val="en-GB"/>
        </w:rPr>
        <w:tab/>
      </w:r>
      <w:proofErr w:type="gramStart"/>
      <w:r w:rsidR="002C7770" w:rsidRPr="002E3004">
        <w:rPr>
          <w:lang w:val="en-GB"/>
        </w:rPr>
        <w:t>Signature :</w:t>
      </w:r>
      <w:proofErr w:type="gramEnd"/>
      <w:r w:rsidR="002C7770" w:rsidRPr="002E3004">
        <w:rPr>
          <w:lang w:val="en-GB"/>
        </w:rPr>
        <w:t xml:space="preserve"> …………………………………………</w:t>
      </w:r>
    </w:p>
    <w:p w14:paraId="5F19F1CA" w14:textId="5952F656" w:rsidR="00846580" w:rsidRPr="002E3004" w:rsidRDefault="00D910FC" w:rsidP="00846580">
      <w:pPr>
        <w:pStyle w:val="NormalWeb"/>
        <w:spacing w:before="102" w:after="0"/>
        <w:jc w:val="both"/>
        <w:rPr>
          <w:rFonts w:ascii="Calibri" w:hAnsi="Calibri" w:cs="Calibri"/>
          <w:lang w:val="en-GB"/>
        </w:rPr>
      </w:pPr>
      <w:r w:rsidRPr="002E3004">
        <w:rPr>
          <w:lang w:val="en-GB"/>
        </w:rPr>
        <w:br w:type="page"/>
      </w:r>
      <w:r w:rsidR="001046B6" w:rsidRPr="001046B6">
        <w:rPr>
          <w:rFonts w:ascii="Calibri" w:hAnsi="Calibri" w:cs="Calibri"/>
          <w:sz w:val="36"/>
          <w:szCs w:val="36"/>
          <w:lang w:val="en-GB"/>
        </w:rPr>
        <w:lastRenderedPageBreak/>
        <w:t>Rental conditions for the historic AGMT trams</w:t>
      </w:r>
      <w:r w:rsidR="002E2F0B" w:rsidRPr="002E3004">
        <w:rPr>
          <w:rFonts w:ascii="Calibri" w:hAnsi="Calibri" w:cs="Calibri"/>
          <w:sz w:val="36"/>
          <w:szCs w:val="36"/>
          <w:lang w:val="en-GB"/>
        </w:rPr>
        <w:t xml:space="preserve"> 2020</w:t>
      </w:r>
    </w:p>
    <w:p w14:paraId="015DA9D4" w14:textId="77777777" w:rsidR="00846580" w:rsidRPr="002E3004" w:rsidRDefault="00846580" w:rsidP="00846580">
      <w:pPr>
        <w:pStyle w:val="NormalWeb"/>
        <w:spacing w:before="0" w:after="0"/>
        <w:jc w:val="both"/>
        <w:rPr>
          <w:rFonts w:ascii="Calibri" w:hAnsi="Calibri" w:cs="Calibri"/>
          <w:sz w:val="22"/>
          <w:szCs w:val="22"/>
          <w:lang w:val="en-GB"/>
        </w:rPr>
      </w:pPr>
    </w:p>
    <w:p w14:paraId="6D042997" w14:textId="77777777" w:rsidR="002E2F0B" w:rsidRPr="002E3004" w:rsidRDefault="002E2F0B" w:rsidP="00846580">
      <w:pPr>
        <w:pStyle w:val="NormalWeb"/>
        <w:keepNext/>
        <w:numPr>
          <w:ilvl w:val="0"/>
          <w:numId w:val="4"/>
        </w:numPr>
        <w:tabs>
          <w:tab w:val="left" w:pos="421"/>
        </w:tabs>
        <w:spacing w:before="240"/>
        <w:ind w:left="425" w:hanging="425"/>
        <w:rPr>
          <w:rFonts w:ascii="Arial" w:hAnsi="Arial" w:cs="Arial"/>
          <w:b/>
          <w:bCs/>
          <w:sz w:val="18"/>
          <w:szCs w:val="18"/>
          <w:lang w:val="en-GB"/>
        </w:rPr>
        <w:sectPr w:rsidR="002E2F0B" w:rsidRPr="002E3004" w:rsidSect="00846580">
          <w:pgSz w:w="11906" w:h="16838"/>
          <w:pgMar w:top="777" w:right="1134" w:bottom="777" w:left="680" w:header="720" w:footer="720" w:gutter="0"/>
          <w:cols w:space="720"/>
          <w:docGrid w:linePitch="600" w:charSpace="32768"/>
        </w:sectPr>
      </w:pPr>
    </w:p>
    <w:p w14:paraId="0765F7AF" w14:textId="77777777" w:rsidR="004B6E73" w:rsidRPr="00EE7826" w:rsidRDefault="004B6E73" w:rsidP="004B6E73">
      <w:pPr>
        <w:pStyle w:val="NormalWeb"/>
        <w:keepNext/>
        <w:numPr>
          <w:ilvl w:val="0"/>
          <w:numId w:val="4"/>
        </w:numPr>
        <w:tabs>
          <w:tab w:val="left" w:pos="421"/>
        </w:tabs>
        <w:spacing w:before="240"/>
        <w:ind w:left="425" w:hanging="425"/>
        <w:rPr>
          <w:rFonts w:ascii="Calibri" w:hAnsi="Calibri" w:cs="Calibri"/>
          <w:sz w:val="18"/>
          <w:szCs w:val="18"/>
          <w:lang w:val="en-GB"/>
        </w:rPr>
      </w:pPr>
      <w:r w:rsidRPr="00EE7826">
        <w:rPr>
          <w:rFonts w:ascii="Calibri" w:hAnsi="Calibri" w:cs="Calibri"/>
          <w:b/>
          <w:bCs/>
          <w:sz w:val="18"/>
          <w:szCs w:val="18"/>
          <w:lang w:val="en-GB"/>
        </w:rPr>
        <w:t>Rental application and conclusion of the contract</w:t>
      </w:r>
    </w:p>
    <w:p w14:paraId="6DDBBC47" w14:textId="77777777" w:rsidR="004B6E73" w:rsidRPr="00EE7826" w:rsidRDefault="004B6E73" w:rsidP="004B6E73">
      <w:pPr>
        <w:pStyle w:val="NormalWeb"/>
        <w:jc w:val="both"/>
        <w:rPr>
          <w:rFonts w:ascii="Calibri" w:hAnsi="Calibri" w:cs="Calibri"/>
          <w:sz w:val="18"/>
          <w:szCs w:val="18"/>
          <w:lang w:val="en-GB"/>
        </w:rPr>
      </w:pPr>
      <w:r w:rsidRPr="00EE7826">
        <w:rPr>
          <w:rFonts w:ascii="Calibri" w:hAnsi="Calibri" w:cs="Calibri"/>
          <w:sz w:val="18"/>
          <w:szCs w:val="18"/>
          <w:lang w:val="en-GB"/>
        </w:rPr>
        <w:t>Any request to rent vehicles is made in writing or by email, at least two months before the scheduled date of circulation.</w:t>
      </w:r>
    </w:p>
    <w:p w14:paraId="21D2E97B" w14:textId="77777777" w:rsidR="004B6E73" w:rsidRPr="00EE7826" w:rsidRDefault="004B6E73" w:rsidP="004B6E73">
      <w:pPr>
        <w:pStyle w:val="NormalWeb"/>
        <w:numPr>
          <w:ilvl w:val="0"/>
          <w:numId w:val="1"/>
        </w:numPr>
        <w:ind w:left="720" w:hanging="360"/>
        <w:jc w:val="both"/>
        <w:rPr>
          <w:rFonts w:ascii="Calibri" w:hAnsi="Calibri" w:cs="Calibri"/>
          <w:sz w:val="18"/>
          <w:szCs w:val="18"/>
        </w:rPr>
      </w:pPr>
      <w:r w:rsidRPr="00EE7826">
        <w:rPr>
          <w:rFonts w:ascii="Calibri" w:hAnsi="Calibri" w:cs="Calibri"/>
          <w:sz w:val="18"/>
          <w:szCs w:val="18"/>
          <w:lang w:val="en-GB"/>
        </w:rPr>
        <w:t xml:space="preserve">• The request must include the name and contact details of the person responsible for renting and paying the related invoice (le «client»). </w:t>
      </w:r>
      <w:r w:rsidRPr="00EE7826">
        <w:rPr>
          <w:rFonts w:ascii="Calibri" w:hAnsi="Calibri" w:cs="Calibri"/>
          <w:sz w:val="18"/>
          <w:szCs w:val="18"/>
        </w:rPr>
        <w:t xml:space="preserve">A </w:t>
      </w:r>
      <w:proofErr w:type="spellStart"/>
      <w:r w:rsidRPr="00EE7826">
        <w:rPr>
          <w:rFonts w:ascii="Calibri" w:hAnsi="Calibri" w:cs="Calibri"/>
          <w:sz w:val="18"/>
          <w:szCs w:val="18"/>
        </w:rPr>
        <w:t>form</w:t>
      </w:r>
      <w:proofErr w:type="spellEnd"/>
      <w:r w:rsidRPr="00EE7826">
        <w:rPr>
          <w:rFonts w:ascii="Calibri" w:hAnsi="Calibri" w:cs="Calibri"/>
          <w:sz w:val="18"/>
          <w:szCs w:val="18"/>
        </w:rPr>
        <w:t xml:space="preserve"> </w:t>
      </w:r>
      <w:proofErr w:type="spellStart"/>
      <w:r w:rsidRPr="00EE7826">
        <w:rPr>
          <w:rFonts w:ascii="Calibri" w:hAnsi="Calibri" w:cs="Calibri"/>
          <w:sz w:val="18"/>
          <w:szCs w:val="18"/>
        </w:rPr>
        <w:t>is</w:t>
      </w:r>
      <w:proofErr w:type="spellEnd"/>
      <w:r w:rsidRPr="00EE7826">
        <w:rPr>
          <w:rFonts w:ascii="Calibri" w:hAnsi="Calibri" w:cs="Calibri"/>
          <w:sz w:val="18"/>
          <w:szCs w:val="18"/>
        </w:rPr>
        <w:t xml:space="preserve"> </w:t>
      </w:r>
      <w:proofErr w:type="spellStart"/>
      <w:r w:rsidRPr="00EE7826">
        <w:rPr>
          <w:rFonts w:ascii="Calibri" w:hAnsi="Calibri" w:cs="Calibri"/>
          <w:sz w:val="18"/>
          <w:szCs w:val="18"/>
        </w:rPr>
        <w:t>available</w:t>
      </w:r>
      <w:proofErr w:type="spellEnd"/>
      <w:r w:rsidRPr="00EE7826">
        <w:rPr>
          <w:rFonts w:ascii="Calibri" w:hAnsi="Calibri" w:cs="Calibri"/>
          <w:sz w:val="18"/>
          <w:szCs w:val="18"/>
        </w:rPr>
        <w:t xml:space="preserve"> </w:t>
      </w:r>
      <w:proofErr w:type="gramStart"/>
      <w:r w:rsidRPr="00EE7826">
        <w:rPr>
          <w:rFonts w:ascii="Calibri" w:hAnsi="Calibri" w:cs="Calibri"/>
          <w:sz w:val="18"/>
          <w:szCs w:val="18"/>
        </w:rPr>
        <w:t>(«Demande</w:t>
      </w:r>
      <w:proofErr w:type="gramEnd"/>
      <w:r w:rsidRPr="00EE7826">
        <w:rPr>
          <w:rFonts w:ascii="Calibri" w:hAnsi="Calibri" w:cs="Calibri"/>
          <w:sz w:val="18"/>
          <w:szCs w:val="18"/>
        </w:rPr>
        <w:t xml:space="preserve"> de location d’un tramway historique»).</w:t>
      </w:r>
    </w:p>
    <w:p w14:paraId="3353C690" w14:textId="77777777" w:rsidR="004B6E73" w:rsidRPr="00EE7826" w:rsidRDefault="004B6E73" w:rsidP="004B6E73">
      <w:pPr>
        <w:pStyle w:val="NormalWeb"/>
        <w:numPr>
          <w:ilvl w:val="0"/>
          <w:numId w:val="1"/>
        </w:numPr>
        <w:ind w:left="720" w:hanging="360"/>
        <w:jc w:val="both"/>
        <w:rPr>
          <w:rFonts w:ascii="Calibri" w:hAnsi="Calibri" w:cs="Calibri"/>
          <w:sz w:val="18"/>
          <w:szCs w:val="18"/>
          <w:lang w:val="en-GB"/>
        </w:rPr>
      </w:pPr>
      <w:r w:rsidRPr="00EE7826">
        <w:rPr>
          <w:rFonts w:ascii="Calibri" w:hAnsi="Calibri" w:cs="Calibri"/>
          <w:sz w:val="18"/>
          <w:szCs w:val="18"/>
          <w:lang w:val="en-GB"/>
        </w:rPr>
        <w:t>• Upon receipt of the request, the AGMT establishes the circulation offer, considering, as far as possible the constraints related to the operation and the wishes of the customer.</w:t>
      </w:r>
    </w:p>
    <w:p w14:paraId="2FF5429A" w14:textId="77777777" w:rsidR="004B6E73" w:rsidRPr="00EE7826" w:rsidRDefault="004B6E73" w:rsidP="004B6E73">
      <w:pPr>
        <w:pStyle w:val="NormalWeb"/>
        <w:numPr>
          <w:ilvl w:val="0"/>
          <w:numId w:val="1"/>
        </w:numPr>
        <w:ind w:left="720" w:hanging="360"/>
        <w:jc w:val="both"/>
        <w:rPr>
          <w:rFonts w:ascii="Calibri" w:hAnsi="Calibri" w:cs="Calibri"/>
          <w:sz w:val="18"/>
          <w:szCs w:val="18"/>
          <w:lang w:val="en-GB"/>
        </w:rPr>
      </w:pPr>
      <w:r w:rsidRPr="00EE7826">
        <w:rPr>
          <w:rFonts w:ascii="Calibri" w:hAnsi="Calibri" w:cs="Calibri"/>
          <w:sz w:val="18"/>
          <w:szCs w:val="18"/>
          <w:lang w:val="en-GB"/>
        </w:rPr>
        <w:t>• The rental is registered with the AGMT upon receipt, within the required period, of the offer of circulation countersigned by the customer. In case of correspondence by email, the customer will attach the countersigned offer in PDF format. By signing the circulation offer, the customer undertakes to comply with the terms, as well as these Rental Conditions and</w:t>
      </w:r>
      <w:proofErr w:type="gramStart"/>
      <w:r w:rsidRPr="00EE7826">
        <w:rPr>
          <w:rFonts w:ascii="Calibri" w:hAnsi="Calibri" w:cs="Calibri"/>
          <w:sz w:val="18"/>
          <w:szCs w:val="18"/>
          <w:lang w:val="en-GB"/>
        </w:rPr>
        <w:t>, in particular, to</w:t>
      </w:r>
      <w:proofErr w:type="gramEnd"/>
      <w:r w:rsidRPr="00EE7826">
        <w:rPr>
          <w:rFonts w:ascii="Calibri" w:hAnsi="Calibri" w:cs="Calibri"/>
          <w:sz w:val="18"/>
          <w:szCs w:val="18"/>
          <w:lang w:val="en-GB"/>
        </w:rPr>
        <w:t xml:space="preserve"> pay the rental price. The offer of circulation countersigned by the customer is equivalent to recognition of debt.</w:t>
      </w:r>
    </w:p>
    <w:p w14:paraId="6F08E1F0" w14:textId="77777777" w:rsidR="004B6E73" w:rsidRPr="00EE7826" w:rsidRDefault="004B6E73" w:rsidP="004B6E73">
      <w:pPr>
        <w:pStyle w:val="NormalWeb"/>
        <w:numPr>
          <w:ilvl w:val="0"/>
          <w:numId w:val="1"/>
        </w:numPr>
        <w:ind w:left="720" w:hanging="360"/>
        <w:jc w:val="both"/>
        <w:rPr>
          <w:rFonts w:ascii="Calibri" w:hAnsi="Calibri" w:cs="Calibri"/>
          <w:sz w:val="18"/>
          <w:szCs w:val="18"/>
          <w:lang w:val="en-GB"/>
        </w:rPr>
      </w:pPr>
      <w:r w:rsidRPr="00EE7826">
        <w:rPr>
          <w:rFonts w:ascii="Calibri" w:hAnsi="Calibri" w:cs="Calibri"/>
          <w:sz w:val="18"/>
          <w:szCs w:val="18"/>
          <w:lang w:val="en-GB"/>
        </w:rPr>
        <w:t>Registration with the AGMT corresponds to the conclusion of the rental agreement. The AGMT will confirm to the customer the registration of the rental.</w:t>
      </w:r>
    </w:p>
    <w:p w14:paraId="42D0A5C7" w14:textId="77777777" w:rsidR="004B6E73" w:rsidRPr="00EE7826" w:rsidRDefault="004B6E73" w:rsidP="004B6E73">
      <w:pPr>
        <w:pStyle w:val="NormalWeb"/>
        <w:keepNext/>
        <w:numPr>
          <w:ilvl w:val="0"/>
          <w:numId w:val="4"/>
        </w:numPr>
        <w:tabs>
          <w:tab w:val="left" w:pos="437"/>
        </w:tabs>
        <w:spacing w:before="240"/>
        <w:ind w:left="425" w:hanging="425"/>
        <w:rPr>
          <w:rFonts w:ascii="Calibri" w:hAnsi="Calibri" w:cs="Calibri"/>
          <w:sz w:val="18"/>
          <w:szCs w:val="18"/>
        </w:rPr>
      </w:pPr>
      <w:r w:rsidRPr="00EE7826">
        <w:rPr>
          <w:rFonts w:ascii="Calibri" w:hAnsi="Calibri" w:cs="Calibri"/>
          <w:b/>
          <w:bCs/>
          <w:sz w:val="18"/>
          <w:szCs w:val="18"/>
        </w:rPr>
        <w:t xml:space="preserve">Deadlines and </w:t>
      </w:r>
      <w:proofErr w:type="spellStart"/>
      <w:r w:rsidRPr="00EE7826">
        <w:rPr>
          <w:rFonts w:ascii="Calibri" w:hAnsi="Calibri" w:cs="Calibri"/>
          <w:b/>
          <w:bCs/>
          <w:sz w:val="18"/>
          <w:szCs w:val="18"/>
        </w:rPr>
        <w:t>execution</w:t>
      </w:r>
      <w:proofErr w:type="spellEnd"/>
    </w:p>
    <w:p w14:paraId="5974AB38" w14:textId="77777777" w:rsidR="004B6E73" w:rsidRPr="00EE7826" w:rsidRDefault="004B6E73" w:rsidP="004B6E73">
      <w:pPr>
        <w:pStyle w:val="NormalWeb"/>
        <w:jc w:val="both"/>
        <w:rPr>
          <w:rFonts w:ascii="Calibri" w:hAnsi="Calibri" w:cs="Calibri"/>
          <w:sz w:val="18"/>
          <w:szCs w:val="18"/>
          <w:lang w:val="en-GB"/>
        </w:rPr>
      </w:pPr>
      <w:r w:rsidRPr="00EE7826">
        <w:rPr>
          <w:rFonts w:ascii="Calibri" w:hAnsi="Calibri" w:cs="Calibri"/>
          <w:sz w:val="18"/>
          <w:szCs w:val="18"/>
          <w:lang w:val="en-GB"/>
        </w:rPr>
        <w:t>Any request to change the schedule and/or route after the registration of the rental can only be accepted by the AGMT if the availability of vehicles and staff of the AGMT allows it. Otherwise, the customer has the choice between maintaining the rental as planned or disposing of the contract under the conditions of termination set out in paragraph 5.</w:t>
      </w:r>
    </w:p>
    <w:p w14:paraId="6BD95AB5" w14:textId="77777777" w:rsidR="004B6E73" w:rsidRPr="00EE7826" w:rsidRDefault="004B6E73" w:rsidP="004B6E73">
      <w:pPr>
        <w:pStyle w:val="NormalWeb"/>
        <w:keepNext/>
        <w:numPr>
          <w:ilvl w:val="0"/>
          <w:numId w:val="4"/>
        </w:numPr>
        <w:tabs>
          <w:tab w:val="left" w:pos="437"/>
        </w:tabs>
        <w:spacing w:before="240"/>
        <w:ind w:left="425" w:hanging="425"/>
        <w:rPr>
          <w:rFonts w:ascii="Calibri" w:hAnsi="Calibri" w:cs="Calibri"/>
          <w:sz w:val="18"/>
          <w:szCs w:val="18"/>
          <w:lang w:val="en-GB"/>
        </w:rPr>
      </w:pPr>
      <w:r w:rsidRPr="00EE7826">
        <w:rPr>
          <w:rFonts w:ascii="Calibri" w:hAnsi="Calibri" w:cs="Calibri"/>
          <w:b/>
          <w:bCs/>
          <w:sz w:val="18"/>
          <w:szCs w:val="18"/>
          <w:lang w:val="en-GB"/>
        </w:rPr>
        <w:t>Decoration and customization of AGMT vehicles</w:t>
      </w:r>
    </w:p>
    <w:p w14:paraId="0C79CA04" w14:textId="77777777" w:rsidR="004B6E73" w:rsidRPr="00EE7826" w:rsidRDefault="004B6E73" w:rsidP="004B6E73">
      <w:pPr>
        <w:pStyle w:val="NormalWeb"/>
        <w:jc w:val="both"/>
        <w:rPr>
          <w:rFonts w:ascii="Calibri" w:hAnsi="Calibri" w:cs="Calibri"/>
          <w:sz w:val="18"/>
          <w:szCs w:val="18"/>
          <w:lang w:val="en-GB"/>
        </w:rPr>
      </w:pPr>
      <w:r w:rsidRPr="00EE7826">
        <w:rPr>
          <w:rFonts w:ascii="Calibri" w:hAnsi="Calibri" w:cs="Calibri"/>
          <w:sz w:val="18"/>
          <w:szCs w:val="18"/>
          <w:lang w:val="en-GB"/>
        </w:rPr>
        <w:t>The installation of tarpaulins and banners outside the vehicles is not allowed, for safety reasons. The authorized decorations are only interior and must be laid in a respectful way for the vehicle so as not to damage it.</w:t>
      </w:r>
    </w:p>
    <w:p w14:paraId="3747C376" w14:textId="77777777" w:rsidR="004B6E73" w:rsidRPr="00EE7826" w:rsidRDefault="004B6E73" w:rsidP="004B6E73">
      <w:pPr>
        <w:pStyle w:val="NormalWeb"/>
        <w:jc w:val="both"/>
        <w:rPr>
          <w:rFonts w:ascii="Calibri" w:hAnsi="Calibri" w:cs="Calibri"/>
          <w:sz w:val="18"/>
          <w:szCs w:val="18"/>
          <w:lang w:val="en-GB"/>
        </w:rPr>
      </w:pPr>
      <w:r w:rsidRPr="00EE7826">
        <w:rPr>
          <w:rFonts w:ascii="Calibri" w:hAnsi="Calibri" w:cs="Calibri"/>
          <w:sz w:val="18"/>
          <w:szCs w:val="18"/>
          <w:lang w:val="en-GB"/>
        </w:rPr>
        <w:t>It is not possible to place signs or posters against the windows.</w:t>
      </w:r>
    </w:p>
    <w:p w14:paraId="57224EB2" w14:textId="77777777" w:rsidR="004B6E73" w:rsidRPr="00EE7826" w:rsidRDefault="004B6E73" w:rsidP="004B6E73">
      <w:pPr>
        <w:pStyle w:val="NormalWeb"/>
        <w:jc w:val="both"/>
        <w:rPr>
          <w:rFonts w:ascii="Calibri" w:hAnsi="Calibri" w:cs="Calibri"/>
          <w:sz w:val="18"/>
          <w:szCs w:val="18"/>
          <w:lang w:val="en-GB"/>
        </w:rPr>
      </w:pPr>
      <w:r w:rsidRPr="00EE7826">
        <w:rPr>
          <w:rFonts w:ascii="Calibri" w:hAnsi="Calibri" w:cs="Calibri"/>
          <w:sz w:val="18"/>
          <w:szCs w:val="18"/>
          <w:lang w:val="en-GB"/>
        </w:rPr>
        <w:t>Only a wreath of flowers may be affixed to the front of the motorcar.</w:t>
      </w:r>
    </w:p>
    <w:p w14:paraId="5A31F1C8" w14:textId="77777777" w:rsidR="004B6E73" w:rsidRPr="00EE7826" w:rsidRDefault="004B6E73" w:rsidP="004B6E73">
      <w:pPr>
        <w:pStyle w:val="NormalWeb"/>
        <w:jc w:val="both"/>
        <w:rPr>
          <w:rFonts w:ascii="Calibri" w:hAnsi="Calibri" w:cs="Calibri"/>
          <w:sz w:val="18"/>
          <w:szCs w:val="18"/>
          <w:lang w:val="en-GB"/>
        </w:rPr>
      </w:pPr>
      <w:r w:rsidRPr="00EE7826">
        <w:rPr>
          <w:rFonts w:ascii="Calibri" w:hAnsi="Calibri" w:cs="Calibri"/>
          <w:sz w:val="18"/>
          <w:szCs w:val="18"/>
          <w:lang w:val="en-GB"/>
        </w:rPr>
        <w:t xml:space="preserve">The installation and removal of a decoration must be carried out at the </w:t>
      </w:r>
      <w:proofErr w:type="spellStart"/>
      <w:r w:rsidRPr="00EE7826">
        <w:rPr>
          <w:rFonts w:ascii="Calibri" w:hAnsi="Calibri" w:cs="Calibri"/>
          <w:sz w:val="18"/>
          <w:szCs w:val="18"/>
          <w:lang w:val="en-GB"/>
        </w:rPr>
        <w:t>Bachet</w:t>
      </w:r>
      <w:proofErr w:type="spellEnd"/>
      <w:r w:rsidRPr="00EE7826">
        <w:rPr>
          <w:rFonts w:ascii="Calibri" w:hAnsi="Calibri" w:cs="Calibri"/>
          <w:sz w:val="18"/>
          <w:szCs w:val="18"/>
          <w:lang w:val="en-GB"/>
        </w:rPr>
        <w:t>-de-</w:t>
      </w:r>
      <w:proofErr w:type="spellStart"/>
      <w:r w:rsidRPr="00EE7826">
        <w:rPr>
          <w:rFonts w:ascii="Calibri" w:hAnsi="Calibri" w:cs="Calibri"/>
          <w:sz w:val="18"/>
          <w:szCs w:val="18"/>
          <w:lang w:val="en-GB"/>
        </w:rPr>
        <w:t>Pesay</w:t>
      </w:r>
      <w:proofErr w:type="spellEnd"/>
      <w:r w:rsidRPr="00EE7826">
        <w:rPr>
          <w:rFonts w:ascii="Calibri" w:hAnsi="Calibri" w:cs="Calibri"/>
          <w:sz w:val="18"/>
          <w:szCs w:val="18"/>
          <w:lang w:val="en-GB"/>
        </w:rPr>
        <w:t xml:space="preserve"> depot by the customer.</w:t>
      </w:r>
    </w:p>
    <w:p w14:paraId="49156DCE" w14:textId="77777777" w:rsidR="004B6E73" w:rsidRPr="00EE7826" w:rsidRDefault="004B6E73" w:rsidP="004B6E73">
      <w:pPr>
        <w:pStyle w:val="NormalWeb"/>
        <w:jc w:val="both"/>
        <w:rPr>
          <w:rFonts w:ascii="Calibri" w:hAnsi="Calibri" w:cs="Calibri"/>
          <w:sz w:val="18"/>
          <w:szCs w:val="18"/>
          <w:lang w:val="en-GB"/>
        </w:rPr>
      </w:pPr>
      <w:r w:rsidRPr="00EE7826">
        <w:rPr>
          <w:rFonts w:ascii="Calibri" w:hAnsi="Calibri" w:cs="Calibri"/>
          <w:sz w:val="18"/>
          <w:szCs w:val="18"/>
          <w:lang w:val="en-GB"/>
        </w:rPr>
        <w:t>Any dismantling and elimination of decoration carried out by the AGMT will be invoiced.</w:t>
      </w:r>
    </w:p>
    <w:p w14:paraId="3ABEC2F3" w14:textId="77777777" w:rsidR="007267FD" w:rsidRPr="007267FD" w:rsidRDefault="007267FD" w:rsidP="007267FD">
      <w:pPr>
        <w:pStyle w:val="NormalWeb"/>
        <w:keepNext/>
        <w:numPr>
          <w:ilvl w:val="0"/>
          <w:numId w:val="4"/>
        </w:numPr>
        <w:tabs>
          <w:tab w:val="left" w:pos="421"/>
        </w:tabs>
        <w:spacing w:before="240"/>
        <w:ind w:left="425" w:hanging="425"/>
        <w:rPr>
          <w:rFonts w:ascii="Calibri" w:hAnsi="Calibri" w:cs="Calibri"/>
          <w:sz w:val="18"/>
          <w:szCs w:val="18"/>
        </w:rPr>
      </w:pPr>
      <w:proofErr w:type="spellStart"/>
      <w:r w:rsidRPr="007267FD">
        <w:rPr>
          <w:rFonts w:ascii="Calibri" w:hAnsi="Calibri" w:cs="Calibri"/>
          <w:b/>
          <w:bCs/>
          <w:sz w:val="18"/>
          <w:szCs w:val="18"/>
        </w:rPr>
        <w:t>Aperitif</w:t>
      </w:r>
      <w:proofErr w:type="spellEnd"/>
      <w:r w:rsidRPr="007267FD">
        <w:rPr>
          <w:rFonts w:ascii="Calibri" w:hAnsi="Calibri" w:cs="Calibri"/>
          <w:b/>
          <w:bCs/>
          <w:sz w:val="18"/>
          <w:szCs w:val="18"/>
        </w:rPr>
        <w:t xml:space="preserve"> service on </w:t>
      </w:r>
      <w:proofErr w:type="spellStart"/>
      <w:r w:rsidRPr="007267FD">
        <w:rPr>
          <w:rFonts w:ascii="Calibri" w:hAnsi="Calibri" w:cs="Calibri"/>
          <w:b/>
          <w:bCs/>
          <w:sz w:val="18"/>
          <w:szCs w:val="18"/>
        </w:rPr>
        <w:t>board</w:t>
      </w:r>
      <w:proofErr w:type="spellEnd"/>
    </w:p>
    <w:p w14:paraId="4349C336" w14:textId="36E62822" w:rsidR="007267FD" w:rsidRPr="007267FD" w:rsidRDefault="007267FD" w:rsidP="007267FD">
      <w:pPr>
        <w:pStyle w:val="NormalWeb"/>
        <w:jc w:val="both"/>
        <w:rPr>
          <w:rFonts w:ascii="Calibri" w:hAnsi="Calibri" w:cs="Calibri"/>
          <w:sz w:val="18"/>
          <w:szCs w:val="18"/>
          <w:lang w:val="en-GB"/>
        </w:rPr>
      </w:pPr>
      <w:r w:rsidRPr="007267FD">
        <w:rPr>
          <w:rFonts w:ascii="Calibri" w:hAnsi="Calibri" w:cs="Calibri"/>
          <w:sz w:val="18"/>
          <w:szCs w:val="18"/>
          <w:lang w:val="en-GB"/>
        </w:rPr>
        <w:t>If an aperitif is organized by the customer or by a caterer</w:t>
      </w:r>
      <w:r w:rsidR="00546958">
        <w:rPr>
          <w:rFonts w:ascii="Calibri" w:hAnsi="Calibri" w:cs="Calibri"/>
          <w:sz w:val="18"/>
          <w:szCs w:val="18"/>
          <w:lang w:val="en-GB"/>
        </w:rPr>
        <w:t xml:space="preserve"> of their</w:t>
      </w:r>
      <w:r w:rsidRPr="007267FD">
        <w:rPr>
          <w:rFonts w:ascii="Calibri" w:hAnsi="Calibri" w:cs="Calibri"/>
          <w:sz w:val="18"/>
          <w:szCs w:val="18"/>
          <w:lang w:val="en-GB"/>
        </w:rPr>
        <w:t xml:space="preserve"> </w:t>
      </w:r>
      <w:r w:rsidR="008F65C8">
        <w:rPr>
          <w:rFonts w:ascii="Calibri" w:hAnsi="Calibri" w:cs="Calibri"/>
          <w:sz w:val="18"/>
          <w:szCs w:val="18"/>
          <w:lang w:val="en-GB"/>
        </w:rPr>
        <w:t>choice</w:t>
      </w:r>
      <w:r w:rsidRPr="007267FD">
        <w:rPr>
          <w:rFonts w:ascii="Calibri" w:hAnsi="Calibri" w:cs="Calibri"/>
          <w:sz w:val="18"/>
          <w:szCs w:val="18"/>
          <w:lang w:val="en-GB"/>
        </w:rPr>
        <w:t xml:space="preserve">, the customer (respectively the caterer) supplies the goods and takes care of the disposal of the waste. In this case, a supplement including the provision of tables and the reordering of vehicles is applied. It amounts to </w:t>
      </w:r>
      <w:r w:rsidRPr="007267FD">
        <w:rPr>
          <w:rFonts w:ascii="Calibri" w:hAnsi="Calibri" w:cs="Calibri"/>
          <w:b/>
          <w:bCs/>
          <w:sz w:val="18"/>
          <w:szCs w:val="18"/>
          <w:lang w:val="en-GB"/>
        </w:rPr>
        <w:t xml:space="preserve">CHF 30.-for a motorcar only and at CHF 50.- for a convoy of </w:t>
      </w:r>
      <w:proofErr w:type="spellStart"/>
      <w:r w:rsidRPr="007267FD">
        <w:rPr>
          <w:rFonts w:ascii="Calibri" w:hAnsi="Calibri" w:cs="Calibri"/>
          <w:b/>
          <w:bCs/>
          <w:sz w:val="18"/>
          <w:szCs w:val="18"/>
          <w:lang w:val="en-GB"/>
        </w:rPr>
        <w:t>motorcar+trailer</w:t>
      </w:r>
      <w:proofErr w:type="spellEnd"/>
      <w:r w:rsidRPr="007267FD">
        <w:rPr>
          <w:rFonts w:ascii="Calibri" w:hAnsi="Calibri" w:cs="Calibri"/>
          <w:sz w:val="18"/>
          <w:szCs w:val="18"/>
          <w:lang w:val="en-GB"/>
        </w:rPr>
        <w:t>.</w:t>
      </w:r>
    </w:p>
    <w:p w14:paraId="7FD2CDC6" w14:textId="77777777" w:rsidR="007267FD" w:rsidRPr="007267FD" w:rsidRDefault="007267FD" w:rsidP="007267FD">
      <w:pPr>
        <w:pStyle w:val="NormalWeb"/>
        <w:keepNext/>
        <w:numPr>
          <w:ilvl w:val="0"/>
          <w:numId w:val="4"/>
        </w:numPr>
        <w:tabs>
          <w:tab w:val="left" w:pos="437"/>
        </w:tabs>
        <w:spacing w:before="240"/>
        <w:ind w:left="425" w:hanging="425"/>
        <w:jc w:val="both"/>
        <w:rPr>
          <w:rFonts w:ascii="Calibri" w:hAnsi="Calibri" w:cs="Calibri"/>
          <w:b/>
          <w:bCs/>
          <w:sz w:val="18"/>
          <w:szCs w:val="18"/>
        </w:rPr>
      </w:pPr>
      <w:proofErr w:type="spellStart"/>
      <w:r w:rsidRPr="007267FD">
        <w:rPr>
          <w:rFonts w:ascii="Calibri" w:hAnsi="Calibri" w:cs="Calibri"/>
          <w:b/>
          <w:bCs/>
          <w:sz w:val="18"/>
          <w:szCs w:val="18"/>
        </w:rPr>
        <w:t>Cancellation</w:t>
      </w:r>
      <w:proofErr w:type="spellEnd"/>
      <w:r w:rsidRPr="007267FD">
        <w:rPr>
          <w:rFonts w:ascii="Calibri" w:hAnsi="Calibri" w:cs="Calibri"/>
          <w:b/>
          <w:bCs/>
          <w:sz w:val="18"/>
          <w:szCs w:val="18"/>
        </w:rPr>
        <w:t xml:space="preserve"> by the </w:t>
      </w:r>
      <w:proofErr w:type="spellStart"/>
      <w:r w:rsidRPr="007267FD">
        <w:rPr>
          <w:rFonts w:ascii="Calibri" w:hAnsi="Calibri" w:cs="Calibri"/>
          <w:b/>
          <w:bCs/>
          <w:sz w:val="18"/>
          <w:szCs w:val="18"/>
        </w:rPr>
        <w:t>customer</w:t>
      </w:r>
      <w:proofErr w:type="spellEnd"/>
      <w:r w:rsidRPr="007267FD">
        <w:rPr>
          <w:rFonts w:ascii="Calibri" w:hAnsi="Calibri" w:cs="Calibri"/>
          <w:b/>
          <w:bCs/>
          <w:sz w:val="18"/>
          <w:szCs w:val="18"/>
        </w:rPr>
        <w:t xml:space="preserve"> </w:t>
      </w:r>
    </w:p>
    <w:p w14:paraId="552D18FE" w14:textId="77777777" w:rsidR="007267FD" w:rsidRPr="007267FD" w:rsidRDefault="007267FD" w:rsidP="007267FD">
      <w:pPr>
        <w:pStyle w:val="NormalWeb"/>
        <w:keepNext/>
        <w:tabs>
          <w:tab w:val="left" w:pos="437"/>
        </w:tabs>
        <w:spacing w:before="240"/>
        <w:jc w:val="both"/>
        <w:rPr>
          <w:rFonts w:ascii="Calibri" w:hAnsi="Calibri" w:cs="Calibri"/>
          <w:b/>
          <w:bCs/>
          <w:sz w:val="18"/>
          <w:szCs w:val="18"/>
          <w:lang w:val="en-GB"/>
        </w:rPr>
      </w:pPr>
      <w:r w:rsidRPr="007267FD">
        <w:rPr>
          <w:rFonts w:ascii="Calibri" w:hAnsi="Calibri" w:cs="Calibri"/>
          <w:sz w:val="18"/>
          <w:szCs w:val="18"/>
          <w:lang w:val="en-GB"/>
        </w:rPr>
        <w:t>In case of cancellation of a circulation by the customer, after registration of the rental, the AGMT will be entitled to a charge of 50% of the amount due for a cancellation between 3 and 8 days before the circulation date and 100% for cancellation within 48 hours.</w:t>
      </w:r>
    </w:p>
    <w:p w14:paraId="3E24B00D" w14:textId="77777777" w:rsidR="007267FD" w:rsidRPr="007267FD" w:rsidRDefault="007267FD" w:rsidP="007267FD">
      <w:pPr>
        <w:pStyle w:val="NormalWeb"/>
        <w:rPr>
          <w:rFonts w:ascii="Calibri" w:hAnsi="Calibri" w:cs="Calibri"/>
          <w:b/>
          <w:bCs/>
          <w:sz w:val="18"/>
          <w:szCs w:val="18"/>
          <w:lang w:val="en-GB"/>
        </w:rPr>
      </w:pPr>
      <w:r w:rsidRPr="007267FD">
        <w:rPr>
          <w:rFonts w:ascii="Calibri" w:hAnsi="Calibri" w:cs="Calibri"/>
          <w:b/>
          <w:bCs/>
          <w:sz w:val="18"/>
          <w:szCs w:val="18"/>
          <w:lang w:val="en-GB"/>
        </w:rPr>
        <w:t>6. Defection of vehicles and/or unavailability of AGMT personnel</w:t>
      </w:r>
      <w:r w:rsidRPr="007267FD">
        <w:rPr>
          <w:rFonts w:ascii="Calibri" w:hAnsi="Calibri" w:cs="Calibri"/>
          <w:b/>
          <w:bCs/>
          <w:sz w:val="18"/>
          <w:szCs w:val="18"/>
          <w:lang w:val="en-GB"/>
        </w:rPr>
        <w:br/>
        <w:t>Operational disruption</w:t>
      </w:r>
    </w:p>
    <w:p w14:paraId="2082AC28" w14:textId="77777777" w:rsidR="007267FD" w:rsidRPr="007267FD" w:rsidRDefault="007267FD" w:rsidP="007267FD">
      <w:pPr>
        <w:pStyle w:val="NormalWeb"/>
        <w:jc w:val="both"/>
        <w:rPr>
          <w:rFonts w:ascii="Calibri" w:hAnsi="Calibri" w:cs="Calibri"/>
          <w:sz w:val="18"/>
          <w:szCs w:val="18"/>
          <w:lang w:val="en-GB"/>
        </w:rPr>
      </w:pPr>
      <w:r w:rsidRPr="007267FD">
        <w:rPr>
          <w:rFonts w:ascii="Calibri" w:hAnsi="Calibri" w:cs="Calibri"/>
          <w:sz w:val="18"/>
          <w:szCs w:val="18"/>
          <w:lang w:val="en-GB"/>
        </w:rPr>
        <w:t xml:space="preserve">If the circulation cannot take place in accordance with the terms of the rental </w:t>
      </w:r>
      <w:proofErr w:type="gramStart"/>
      <w:r w:rsidRPr="007267FD">
        <w:rPr>
          <w:rFonts w:ascii="Calibri" w:hAnsi="Calibri" w:cs="Calibri"/>
          <w:sz w:val="18"/>
          <w:szCs w:val="18"/>
          <w:lang w:val="en-GB"/>
        </w:rPr>
        <w:t>in particular for</w:t>
      </w:r>
      <w:proofErr w:type="gramEnd"/>
      <w:r w:rsidRPr="007267FD">
        <w:rPr>
          <w:rFonts w:ascii="Calibri" w:hAnsi="Calibri" w:cs="Calibri"/>
          <w:sz w:val="18"/>
          <w:szCs w:val="18"/>
          <w:lang w:val="en-GB"/>
        </w:rPr>
        <w:t xml:space="preserve"> technical reasons inherent to the AGMT historic vehicles or because of a prolonged disruption of the TPG network, the circulation can be postponed with the customer's agreement or cancelled without compensation from either side.</w:t>
      </w:r>
    </w:p>
    <w:p w14:paraId="50132E4E" w14:textId="77777777" w:rsidR="007267FD" w:rsidRPr="007267FD" w:rsidRDefault="007267FD" w:rsidP="007267FD">
      <w:pPr>
        <w:pStyle w:val="NormalWeb"/>
        <w:jc w:val="both"/>
        <w:rPr>
          <w:rFonts w:ascii="Calibri" w:hAnsi="Calibri" w:cs="Calibri"/>
          <w:b/>
          <w:bCs/>
          <w:sz w:val="18"/>
          <w:szCs w:val="18"/>
          <w:lang w:val="en-GB"/>
        </w:rPr>
      </w:pPr>
      <w:r w:rsidRPr="007267FD">
        <w:rPr>
          <w:rFonts w:ascii="Calibri" w:hAnsi="Calibri" w:cs="Calibri"/>
          <w:sz w:val="18"/>
          <w:szCs w:val="18"/>
          <w:lang w:val="en-GB"/>
        </w:rPr>
        <w:t>These conditions also apply in case of unavailability of AGMT personnel preventing the circulation for security reasons.</w:t>
      </w:r>
    </w:p>
    <w:p w14:paraId="0AE453E2" w14:textId="77777777" w:rsidR="007267FD" w:rsidRPr="007267FD" w:rsidRDefault="007267FD" w:rsidP="007267FD">
      <w:pPr>
        <w:pStyle w:val="NormalWeb"/>
        <w:keepNext/>
        <w:numPr>
          <w:ilvl w:val="0"/>
          <w:numId w:val="4"/>
        </w:numPr>
        <w:tabs>
          <w:tab w:val="left" w:pos="421"/>
        </w:tabs>
        <w:spacing w:before="240"/>
        <w:ind w:left="425" w:hanging="425"/>
        <w:rPr>
          <w:rFonts w:ascii="Calibri" w:hAnsi="Calibri" w:cs="Calibri"/>
          <w:sz w:val="18"/>
          <w:szCs w:val="18"/>
        </w:rPr>
      </w:pPr>
      <w:proofErr w:type="spellStart"/>
      <w:r w:rsidRPr="007267FD">
        <w:rPr>
          <w:rFonts w:ascii="Calibri" w:hAnsi="Calibri" w:cs="Calibri"/>
          <w:b/>
          <w:bCs/>
          <w:sz w:val="18"/>
          <w:szCs w:val="18"/>
        </w:rPr>
        <w:t>Payment</w:t>
      </w:r>
      <w:proofErr w:type="spellEnd"/>
      <w:r w:rsidRPr="007267FD">
        <w:rPr>
          <w:rFonts w:ascii="Calibri" w:hAnsi="Calibri" w:cs="Calibri"/>
          <w:b/>
          <w:bCs/>
          <w:sz w:val="18"/>
          <w:szCs w:val="18"/>
        </w:rPr>
        <w:t xml:space="preserve"> conditions</w:t>
      </w:r>
    </w:p>
    <w:p w14:paraId="7472CE01" w14:textId="77777777" w:rsidR="007267FD" w:rsidRPr="007267FD" w:rsidRDefault="007267FD" w:rsidP="007267FD">
      <w:pPr>
        <w:pStyle w:val="NormalWeb"/>
        <w:jc w:val="both"/>
        <w:rPr>
          <w:rFonts w:ascii="Calibri" w:hAnsi="Calibri" w:cs="Calibri"/>
          <w:b/>
          <w:bCs/>
          <w:sz w:val="18"/>
          <w:szCs w:val="18"/>
          <w:lang w:val="en-GB"/>
        </w:rPr>
      </w:pPr>
      <w:r w:rsidRPr="007267FD">
        <w:rPr>
          <w:rFonts w:ascii="Calibri" w:hAnsi="Calibri" w:cs="Calibri"/>
          <w:sz w:val="18"/>
          <w:szCs w:val="18"/>
          <w:lang w:val="en-GB"/>
        </w:rPr>
        <w:t>The invoice for the services provided will be drawn up and sent after the circulation. It is payable at 30 days net.</w:t>
      </w:r>
    </w:p>
    <w:p w14:paraId="7355F273" w14:textId="77777777" w:rsidR="007267FD" w:rsidRPr="007267FD" w:rsidRDefault="007267FD" w:rsidP="007267FD">
      <w:pPr>
        <w:pStyle w:val="NormalWeb"/>
        <w:keepNext/>
        <w:numPr>
          <w:ilvl w:val="0"/>
          <w:numId w:val="4"/>
        </w:numPr>
        <w:tabs>
          <w:tab w:val="left" w:pos="421"/>
        </w:tabs>
        <w:spacing w:before="240"/>
        <w:ind w:left="425" w:hanging="425"/>
        <w:rPr>
          <w:rFonts w:ascii="Calibri" w:hAnsi="Calibri" w:cs="Calibri"/>
          <w:sz w:val="18"/>
          <w:szCs w:val="18"/>
        </w:rPr>
      </w:pPr>
      <w:r w:rsidRPr="007267FD">
        <w:rPr>
          <w:rFonts w:ascii="Calibri" w:hAnsi="Calibri" w:cs="Calibri"/>
          <w:b/>
          <w:bCs/>
          <w:sz w:val="18"/>
          <w:szCs w:val="18"/>
        </w:rPr>
        <w:t>Security</w:t>
      </w:r>
    </w:p>
    <w:p w14:paraId="434309CF" w14:textId="47781161" w:rsidR="007267FD" w:rsidRPr="007267FD" w:rsidRDefault="007267FD" w:rsidP="007267FD">
      <w:pPr>
        <w:pStyle w:val="NormalWeb"/>
        <w:jc w:val="both"/>
        <w:rPr>
          <w:rFonts w:ascii="Calibri" w:hAnsi="Calibri" w:cs="Calibri"/>
          <w:sz w:val="18"/>
          <w:szCs w:val="18"/>
          <w:lang w:val="en-GB"/>
        </w:rPr>
      </w:pPr>
      <w:r w:rsidRPr="007267FD">
        <w:rPr>
          <w:rFonts w:ascii="Calibri" w:hAnsi="Calibri" w:cs="Calibri"/>
          <w:sz w:val="18"/>
          <w:szCs w:val="18"/>
          <w:lang w:val="en-GB"/>
        </w:rPr>
        <w:t>Out of respect for the historical material, it is asked to refrain from smoking and vaping inside the vehicles as well as outdoor platform</w:t>
      </w:r>
      <w:r w:rsidR="0056048A">
        <w:rPr>
          <w:rFonts w:ascii="Calibri" w:hAnsi="Calibri" w:cs="Calibri"/>
          <w:sz w:val="18"/>
          <w:szCs w:val="18"/>
          <w:lang w:val="en-GB"/>
        </w:rPr>
        <w:t>s</w:t>
      </w:r>
      <w:r w:rsidRPr="007267FD">
        <w:rPr>
          <w:rFonts w:ascii="Calibri" w:hAnsi="Calibri" w:cs="Calibri"/>
          <w:sz w:val="18"/>
          <w:szCs w:val="18"/>
          <w:lang w:val="en-GB"/>
        </w:rPr>
        <w:t>.</w:t>
      </w:r>
    </w:p>
    <w:p w14:paraId="7DDC108E" w14:textId="77777777" w:rsidR="007267FD" w:rsidRPr="007267FD" w:rsidRDefault="007267FD" w:rsidP="007267FD">
      <w:pPr>
        <w:pStyle w:val="NormalWeb"/>
        <w:jc w:val="both"/>
        <w:rPr>
          <w:rFonts w:ascii="Calibri" w:hAnsi="Calibri" w:cs="Calibri"/>
          <w:sz w:val="18"/>
          <w:szCs w:val="18"/>
          <w:lang w:val="en-GB"/>
        </w:rPr>
      </w:pPr>
      <w:r w:rsidRPr="007267FD">
        <w:rPr>
          <w:rFonts w:ascii="Calibri" w:hAnsi="Calibri" w:cs="Calibri"/>
          <w:sz w:val="18"/>
          <w:szCs w:val="18"/>
          <w:lang w:val="en-GB"/>
        </w:rPr>
        <w:t xml:space="preserve">It is mandatory to </w:t>
      </w:r>
      <w:proofErr w:type="gramStart"/>
      <w:r w:rsidRPr="007267FD">
        <w:rPr>
          <w:rFonts w:ascii="Calibri" w:hAnsi="Calibri" w:cs="Calibri"/>
          <w:sz w:val="18"/>
          <w:szCs w:val="18"/>
          <w:lang w:val="en-GB"/>
        </w:rPr>
        <w:t>comply with the directives of the AGMT staff at all times</w:t>
      </w:r>
      <w:proofErr w:type="gramEnd"/>
      <w:r w:rsidRPr="007267FD">
        <w:rPr>
          <w:rFonts w:ascii="Calibri" w:hAnsi="Calibri" w:cs="Calibri"/>
          <w:sz w:val="18"/>
          <w:szCs w:val="18"/>
          <w:lang w:val="en-GB"/>
        </w:rPr>
        <w:t>.</w:t>
      </w:r>
    </w:p>
    <w:p w14:paraId="7E7406ED" w14:textId="77777777" w:rsidR="007267FD" w:rsidRPr="007267FD" w:rsidRDefault="007267FD" w:rsidP="007267FD">
      <w:pPr>
        <w:pStyle w:val="NormalWeb"/>
        <w:jc w:val="both"/>
        <w:rPr>
          <w:rFonts w:ascii="Calibri" w:hAnsi="Calibri" w:cs="Calibri"/>
          <w:sz w:val="18"/>
          <w:szCs w:val="18"/>
          <w:lang w:val="en-GB"/>
        </w:rPr>
      </w:pPr>
      <w:r w:rsidRPr="007267FD">
        <w:rPr>
          <w:rFonts w:ascii="Calibri" w:hAnsi="Calibri" w:cs="Calibri"/>
          <w:sz w:val="18"/>
          <w:szCs w:val="18"/>
          <w:lang w:val="en-GB"/>
        </w:rPr>
        <w:t>Pets are not allowed on board our vehicles.</w:t>
      </w:r>
    </w:p>
    <w:p w14:paraId="443AAF4E" w14:textId="77777777" w:rsidR="007267FD" w:rsidRPr="007267FD" w:rsidRDefault="007267FD" w:rsidP="007267FD">
      <w:pPr>
        <w:pStyle w:val="NormalWeb"/>
        <w:jc w:val="both"/>
        <w:rPr>
          <w:rFonts w:ascii="Calibri" w:hAnsi="Calibri" w:cs="Calibri"/>
          <w:sz w:val="18"/>
          <w:szCs w:val="18"/>
          <w:lang w:val="en-GB"/>
        </w:rPr>
      </w:pPr>
      <w:r w:rsidRPr="007267FD">
        <w:rPr>
          <w:rFonts w:ascii="Calibri" w:hAnsi="Calibri" w:cs="Calibri"/>
          <w:sz w:val="18"/>
          <w:szCs w:val="18"/>
          <w:lang w:val="en-GB"/>
        </w:rPr>
        <w:t>Musicians can only play on board trailer 363.</w:t>
      </w:r>
    </w:p>
    <w:p w14:paraId="1A640AE5" w14:textId="77777777" w:rsidR="007267FD" w:rsidRPr="007267FD" w:rsidRDefault="007267FD" w:rsidP="007267FD">
      <w:pPr>
        <w:pStyle w:val="NormalWeb"/>
        <w:keepNext/>
        <w:numPr>
          <w:ilvl w:val="0"/>
          <w:numId w:val="4"/>
        </w:numPr>
        <w:tabs>
          <w:tab w:val="left" w:pos="421"/>
        </w:tabs>
        <w:spacing w:before="240"/>
        <w:ind w:left="425" w:hanging="425"/>
        <w:rPr>
          <w:rFonts w:ascii="Calibri" w:hAnsi="Calibri" w:cs="Calibri"/>
          <w:b/>
          <w:bCs/>
          <w:sz w:val="18"/>
          <w:szCs w:val="18"/>
          <w:lang w:val="en-GB"/>
        </w:rPr>
      </w:pPr>
      <w:r w:rsidRPr="007267FD">
        <w:rPr>
          <w:rFonts w:ascii="Calibri" w:hAnsi="Calibri" w:cs="Calibri"/>
          <w:b/>
          <w:bCs/>
          <w:sz w:val="18"/>
          <w:szCs w:val="18"/>
          <w:lang w:val="en-GB"/>
        </w:rPr>
        <w:t>Applicable law and place of jurisdiction</w:t>
      </w:r>
    </w:p>
    <w:p w14:paraId="0B02B894" w14:textId="77777777" w:rsidR="007267FD" w:rsidRPr="007267FD" w:rsidRDefault="007267FD" w:rsidP="007267FD">
      <w:pPr>
        <w:pStyle w:val="NormalWeb"/>
        <w:jc w:val="both"/>
        <w:rPr>
          <w:rFonts w:ascii="Calibri" w:hAnsi="Calibri" w:cs="Calibri"/>
          <w:sz w:val="18"/>
          <w:szCs w:val="18"/>
          <w:lang w:val="en-GB"/>
        </w:rPr>
      </w:pPr>
      <w:r w:rsidRPr="007267FD">
        <w:rPr>
          <w:rFonts w:ascii="Calibri" w:hAnsi="Calibri" w:cs="Calibri"/>
          <w:sz w:val="18"/>
          <w:szCs w:val="18"/>
          <w:lang w:val="en-GB"/>
        </w:rPr>
        <w:t>The rental of AGMT trams is governed by Swiss law.</w:t>
      </w:r>
    </w:p>
    <w:p w14:paraId="0F930089" w14:textId="026FC0E3" w:rsidR="00846580" w:rsidRPr="007267FD" w:rsidRDefault="007267FD" w:rsidP="007267FD">
      <w:pPr>
        <w:pStyle w:val="NormalWeb"/>
        <w:jc w:val="both"/>
        <w:rPr>
          <w:rFonts w:ascii="Arial" w:hAnsi="Arial" w:cs="Arial"/>
          <w:sz w:val="18"/>
          <w:szCs w:val="18"/>
          <w:lang w:val="en-GB"/>
        </w:rPr>
      </w:pPr>
      <w:r w:rsidRPr="007267FD">
        <w:rPr>
          <w:rFonts w:ascii="Calibri" w:hAnsi="Calibri" w:cs="Calibri"/>
          <w:sz w:val="18"/>
          <w:szCs w:val="18"/>
          <w:lang w:val="en-GB"/>
        </w:rPr>
        <w:t>The courts of Geneva will be competent for any dispute relating to the rental</w:t>
      </w:r>
    </w:p>
    <w:p w14:paraId="01A0C883" w14:textId="77777777" w:rsidR="002E2F0B" w:rsidRPr="002E3004" w:rsidRDefault="002E2F0B" w:rsidP="00846580">
      <w:pPr>
        <w:pStyle w:val="NormalWeb"/>
        <w:jc w:val="both"/>
        <w:rPr>
          <w:rFonts w:ascii="Arial" w:hAnsi="Arial" w:cs="Arial"/>
          <w:sz w:val="18"/>
          <w:szCs w:val="18"/>
          <w:lang w:val="en-GB"/>
        </w:rPr>
        <w:sectPr w:rsidR="002E2F0B" w:rsidRPr="002E3004" w:rsidSect="002E2F0B">
          <w:type w:val="continuous"/>
          <w:pgSz w:w="11906" w:h="16838"/>
          <w:pgMar w:top="777" w:right="1134" w:bottom="777" w:left="680" w:header="720" w:footer="720" w:gutter="0"/>
          <w:cols w:num="2" w:space="720"/>
          <w:docGrid w:linePitch="600" w:charSpace="32768"/>
        </w:sectPr>
      </w:pPr>
    </w:p>
    <w:p w14:paraId="78A3FF90" w14:textId="53BC80A9" w:rsidR="00846580" w:rsidRPr="002E3004" w:rsidRDefault="00846580" w:rsidP="00846580">
      <w:pPr>
        <w:pStyle w:val="NormalWeb"/>
        <w:jc w:val="both"/>
        <w:rPr>
          <w:rFonts w:ascii="Arial" w:hAnsi="Arial" w:cs="Arial"/>
          <w:sz w:val="18"/>
          <w:szCs w:val="18"/>
          <w:lang w:val="en-GB"/>
        </w:rPr>
      </w:pPr>
    </w:p>
    <w:p w14:paraId="46903B69" w14:textId="7033DCFE" w:rsidR="00846580" w:rsidRPr="002E3004" w:rsidRDefault="00F70999" w:rsidP="00846580">
      <w:pPr>
        <w:pStyle w:val="NormalWeb"/>
        <w:jc w:val="both"/>
        <w:rPr>
          <w:rFonts w:ascii="Arial" w:hAnsi="Arial" w:cs="Arial"/>
          <w:sz w:val="18"/>
          <w:szCs w:val="18"/>
          <w:lang w:val="en-GB"/>
        </w:rPr>
      </w:pPr>
      <w:r w:rsidRPr="00F70999">
        <w:rPr>
          <w:rFonts w:ascii="Arial" w:hAnsi="Arial" w:cs="Arial"/>
          <w:sz w:val="18"/>
          <w:szCs w:val="18"/>
          <w:lang w:val="en-GB"/>
        </w:rPr>
        <w:t>These "</w:t>
      </w:r>
      <w:r w:rsidR="00615D25">
        <w:rPr>
          <w:rFonts w:ascii="Arial" w:hAnsi="Arial" w:cs="Arial"/>
          <w:sz w:val="18"/>
          <w:szCs w:val="18"/>
          <w:lang w:val="en-GB"/>
        </w:rPr>
        <w:t>R</w:t>
      </w:r>
      <w:r w:rsidRPr="00F70999">
        <w:rPr>
          <w:rFonts w:ascii="Arial" w:hAnsi="Arial" w:cs="Arial"/>
          <w:sz w:val="18"/>
          <w:szCs w:val="18"/>
          <w:lang w:val="en-GB"/>
        </w:rPr>
        <w:t xml:space="preserve">ental </w:t>
      </w:r>
      <w:r w:rsidR="00615D25">
        <w:rPr>
          <w:rFonts w:ascii="Arial" w:hAnsi="Arial" w:cs="Arial"/>
          <w:sz w:val="18"/>
          <w:szCs w:val="18"/>
          <w:lang w:val="en-GB"/>
        </w:rPr>
        <w:t xml:space="preserve">conditions </w:t>
      </w:r>
      <w:r w:rsidRPr="00F70999">
        <w:rPr>
          <w:rFonts w:ascii="Arial" w:hAnsi="Arial" w:cs="Arial"/>
          <w:sz w:val="18"/>
          <w:szCs w:val="18"/>
          <w:lang w:val="en-GB"/>
        </w:rPr>
        <w:t xml:space="preserve">of historic trams, 2020 edition" replace the previous editions. They are available under </w:t>
      </w:r>
      <w:hyperlink r:id="rId9" w:history="1">
        <w:r w:rsidRPr="006A4A48">
          <w:rPr>
            <w:rStyle w:val="Hyperlink"/>
            <w:rFonts w:ascii="Arial" w:hAnsi="Arial" w:cs="Arial"/>
            <w:sz w:val="18"/>
            <w:szCs w:val="18"/>
            <w:lang w:val="en-GB"/>
          </w:rPr>
          <w:t>http://www.agmt.ch/-Location-de-nos-vehicules-.html</w:t>
        </w:r>
      </w:hyperlink>
      <w:r>
        <w:rPr>
          <w:rFonts w:ascii="Arial" w:hAnsi="Arial" w:cs="Arial"/>
          <w:sz w:val="18"/>
          <w:szCs w:val="18"/>
          <w:lang w:val="en-GB"/>
        </w:rPr>
        <w:t>,</w:t>
      </w:r>
      <w:r w:rsidRPr="00F70999">
        <w:rPr>
          <w:rFonts w:ascii="Arial" w:hAnsi="Arial" w:cs="Arial"/>
          <w:sz w:val="18"/>
          <w:szCs w:val="18"/>
          <w:lang w:val="en-GB"/>
        </w:rPr>
        <w:t xml:space="preserve"> appear on the back of the form "</w:t>
      </w:r>
      <w:proofErr w:type="spellStart"/>
      <w:r w:rsidRPr="00F70999">
        <w:rPr>
          <w:rFonts w:ascii="Arial" w:hAnsi="Arial" w:cs="Arial"/>
          <w:sz w:val="18"/>
          <w:szCs w:val="18"/>
          <w:lang w:val="en-GB"/>
        </w:rPr>
        <w:t>Demande</w:t>
      </w:r>
      <w:proofErr w:type="spellEnd"/>
      <w:r w:rsidRPr="00F70999">
        <w:rPr>
          <w:rFonts w:ascii="Arial" w:hAnsi="Arial" w:cs="Arial"/>
          <w:sz w:val="18"/>
          <w:szCs w:val="18"/>
          <w:lang w:val="en-GB"/>
        </w:rPr>
        <w:t xml:space="preserve"> de location d’un tramway </w:t>
      </w:r>
      <w:proofErr w:type="spellStart"/>
      <w:r w:rsidRPr="00F70999">
        <w:rPr>
          <w:rFonts w:ascii="Arial" w:hAnsi="Arial" w:cs="Arial"/>
          <w:sz w:val="18"/>
          <w:szCs w:val="18"/>
          <w:lang w:val="en-GB"/>
        </w:rPr>
        <w:t>historique</w:t>
      </w:r>
      <w:proofErr w:type="spellEnd"/>
      <w:r w:rsidRPr="00F70999">
        <w:rPr>
          <w:rFonts w:ascii="Arial" w:hAnsi="Arial" w:cs="Arial"/>
          <w:sz w:val="18"/>
          <w:szCs w:val="18"/>
          <w:lang w:val="en-GB"/>
        </w:rPr>
        <w:t xml:space="preserve">" and are attached to any offer of circulation. </w:t>
      </w:r>
      <w:r w:rsidR="00846580" w:rsidRPr="002E3004">
        <w:rPr>
          <w:rFonts w:ascii="Arial" w:hAnsi="Arial" w:cs="Arial"/>
          <w:sz w:val="18"/>
          <w:szCs w:val="18"/>
          <w:lang w:val="en-GB"/>
        </w:rPr>
        <w:t xml:space="preserve"> </w:t>
      </w:r>
    </w:p>
    <w:p w14:paraId="25436AA2" w14:textId="6D363811" w:rsidR="00D910FC" w:rsidRPr="00C75869" w:rsidRDefault="00846580" w:rsidP="002E2F0B">
      <w:pPr>
        <w:pStyle w:val="NormalWeb"/>
        <w:jc w:val="both"/>
        <w:rPr>
          <w:rFonts w:cs="Arial"/>
          <w:sz w:val="18"/>
          <w:szCs w:val="18"/>
        </w:rPr>
      </w:pPr>
      <w:r w:rsidRPr="00C75869">
        <w:rPr>
          <w:rFonts w:ascii="Arial" w:hAnsi="Arial" w:cs="Arial"/>
          <w:b/>
          <w:sz w:val="18"/>
          <w:szCs w:val="18"/>
        </w:rPr>
        <w:t xml:space="preserve">Association Genevoise du Musée des Tramways – </w:t>
      </w:r>
      <w:r w:rsidR="00446B2D" w:rsidRPr="00C75869">
        <w:rPr>
          <w:rFonts w:ascii="Arial" w:hAnsi="Arial" w:cs="Arial"/>
          <w:b/>
          <w:sz w:val="18"/>
          <w:szCs w:val="18"/>
        </w:rPr>
        <w:t>Chemin des Marais 57</w:t>
      </w:r>
      <w:r w:rsidRPr="00C75869">
        <w:rPr>
          <w:rFonts w:ascii="Arial" w:hAnsi="Arial" w:cs="Arial"/>
          <w:b/>
          <w:sz w:val="18"/>
          <w:szCs w:val="18"/>
        </w:rPr>
        <w:t xml:space="preserve"> – 12</w:t>
      </w:r>
      <w:r w:rsidR="00446B2D" w:rsidRPr="00C75869">
        <w:rPr>
          <w:rFonts w:ascii="Arial" w:hAnsi="Arial" w:cs="Arial"/>
          <w:b/>
          <w:sz w:val="18"/>
          <w:szCs w:val="18"/>
        </w:rPr>
        <w:t>55</w:t>
      </w:r>
      <w:r w:rsidRPr="00C75869">
        <w:rPr>
          <w:rFonts w:ascii="Arial" w:hAnsi="Arial" w:cs="Arial"/>
          <w:b/>
          <w:sz w:val="18"/>
          <w:szCs w:val="18"/>
        </w:rPr>
        <w:t xml:space="preserve"> </w:t>
      </w:r>
      <w:r w:rsidR="00446B2D" w:rsidRPr="00C75869">
        <w:rPr>
          <w:rFonts w:ascii="Arial" w:hAnsi="Arial" w:cs="Arial"/>
          <w:b/>
          <w:sz w:val="18"/>
          <w:szCs w:val="18"/>
        </w:rPr>
        <w:t>Veyrier</w:t>
      </w:r>
      <w:r w:rsidRPr="00C75869">
        <w:rPr>
          <w:rFonts w:ascii="Arial" w:hAnsi="Arial" w:cs="Arial"/>
          <w:b/>
          <w:sz w:val="18"/>
          <w:szCs w:val="18"/>
        </w:rPr>
        <w:t xml:space="preserve"> – Suisse – info@agmt.ch</w:t>
      </w:r>
    </w:p>
    <w:sectPr w:rsidR="00D910FC" w:rsidRPr="00C75869" w:rsidSect="002E2F0B">
      <w:type w:val="continuous"/>
      <w:pgSz w:w="11906" w:h="16838"/>
      <w:pgMar w:top="777" w:right="1134" w:bottom="777" w:left="6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D5A18" w14:textId="77777777" w:rsidR="00BF2B2F" w:rsidRDefault="00BF2B2F">
      <w:r>
        <w:separator/>
      </w:r>
    </w:p>
  </w:endnote>
  <w:endnote w:type="continuationSeparator" w:id="0">
    <w:p w14:paraId="372E4A41" w14:textId="77777777" w:rsidR="00BF2B2F" w:rsidRDefault="00BF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042FB" w14:textId="77777777" w:rsidR="00BF2B2F" w:rsidRDefault="00BF2B2F">
      <w:r>
        <w:separator/>
      </w:r>
    </w:p>
  </w:footnote>
  <w:footnote w:type="continuationSeparator" w:id="0">
    <w:p w14:paraId="0F21923C" w14:textId="77777777" w:rsidR="00BF2B2F" w:rsidRDefault="00BF2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A6B72F3"/>
    <w:multiLevelType w:val="hybridMultilevel"/>
    <w:tmpl w:val="491C15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9477EF2"/>
    <w:multiLevelType w:val="hybridMultilevel"/>
    <w:tmpl w:val="3640B60C"/>
    <w:lvl w:ilvl="0" w:tplc="A34E64A4">
      <w:start w:val="1"/>
      <w:numFmt w:val="decimal"/>
      <w:lvlText w:val="%1."/>
      <w:lvlJc w:val="left"/>
      <w:pPr>
        <w:ind w:left="720" w:hanging="360"/>
      </w:pPr>
      <w:rPr>
        <w:b/>
        <w:sz w:val="18"/>
        <w:szCs w:val="18"/>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16cid:durableId="217937884">
    <w:abstractNumId w:val="0"/>
  </w:num>
  <w:num w:numId="2" w16cid:durableId="177744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035157">
    <w:abstractNumId w:val="0"/>
  </w:num>
  <w:num w:numId="4" w16cid:durableId="1865941915">
    <w:abstractNumId w:val="2"/>
  </w:num>
  <w:num w:numId="5" w16cid:durableId="673842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70"/>
    <w:rsid w:val="0008481D"/>
    <w:rsid w:val="000B0FE2"/>
    <w:rsid w:val="000E11A6"/>
    <w:rsid w:val="000F20C3"/>
    <w:rsid w:val="001046B6"/>
    <w:rsid w:val="0013250E"/>
    <w:rsid w:val="00135340"/>
    <w:rsid w:val="001666F2"/>
    <w:rsid w:val="001800FA"/>
    <w:rsid w:val="001D3995"/>
    <w:rsid w:val="001F45D4"/>
    <w:rsid w:val="002005EC"/>
    <w:rsid w:val="002C7770"/>
    <w:rsid w:val="002E2F0B"/>
    <w:rsid w:val="002E3004"/>
    <w:rsid w:val="00305295"/>
    <w:rsid w:val="0031473A"/>
    <w:rsid w:val="00362F17"/>
    <w:rsid w:val="003B031E"/>
    <w:rsid w:val="003D673A"/>
    <w:rsid w:val="003E4F86"/>
    <w:rsid w:val="00446B2D"/>
    <w:rsid w:val="0046323B"/>
    <w:rsid w:val="004B6E73"/>
    <w:rsid w:val="004C2370"/>
    <w:rsid w:val="00546958"/>
    <w:rsid w:val="0056048A"/>
    <w:rsid w:val="00567ECC"/>
    <w:rsid w:val="00587415"/>
    <w:rsid w:val="005F5328"/>
    <w:rsid w:val="00615D25"/>
    <w:rsid w:val="00643515"/>
    <w:rsid w:val="006510EE"/>
    <w:rsid w:val="006B218F"/>
    <w:rsid w:val="00720E4C"/>
    <w:rsid w:val="007267FD"/>
    <w:rsid w:val="0073150B"/>
    <w:rsid w:val="007513B7"/>
    <w:rsid w:val="00793A1D"/>
    <w:rsid w:val="007C3DF3"/>
    <w:rsid w:val="0080165A"/>
    <w:rsid w:val="00846580"/>
    <w:rsid w:val="008C6F82"/>
    <w:rsid w:val="008F16F2"/>
    <w:rsid w:val="008F3F97"/>
    <w:rsid w:val="008F65C8"/>
    <w:rsid w:val="00917270"/>
    <w:rsid w:val="00924203"/>
    <w:rsid w:val="00932A4D"/>
    <w:rsid w:val="00A5253A"/>
    <w:rsid w:val="00AF37A8"/>
    <w:rsid w:val="00BC3BAE"/>
    <w:rsid w:val="00BE24FE"/>
    <w:rsid w:val="00BF2B2F"/>
    <w:rsid w:val="00C31453"/>
    <w:rsid w:val="00C46220"/>
    <w:rsid w:val="00C75869"/>
    <w:rsid w:val="00CB03C5"/>
    <w:rsid w:val="00CE5C55"/>
    <w:rsid w:val="00CE644E"/>
    <w:rsid w:val="00D158D7"/>
    <w:rsid w:val="00D447FA"/>
    <w:rsid w:val="00D910FC"/>
    <w:rsid w:val="00DA1DA8"/>
    <w:rsid w:val="00DE6FD3"/>
    <w:rsid w:val="00DE7748"/>
    <w:rsid w:val="00E21470"/>
    <w:rsid w:val="00E3046F"/>
    <w:rsid w:val="00E30A49"/>
    <w:rsid w:val="00E46B25"/>
    <w:rsid w:val="00E537D5"/>
    <w:rsid w:val="00EE7826"/>
    <w:rsid w:val="00F25BD0"/>
    <w:rsid w:val="00F61A70"/>
    <w:rsid w:val="00F7099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586824"/>
  <w15:docId w15:val="{8C6C1FEA-007B-40FC-90D9-BE5D9014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lang w:val="fr-FR" w:eastAsia="ar-SA"/>
    </w:rPr>
  </w:style>
  <w:style w:type="paragraph" w:styleId="Heading1">
    <w:name w:val="heading 1"/>
    <w:basedOn w:val="Normal"/>
    <w:next w:val="BodyText"/>
    <w:qFormat/>
    <w:pPr>
      <w:keepNext/>
      <w:numPr>
        <w:numId w:val="1"/>
      </w:numPr>
      <w:pBdr>
        <w:top w:val="single" w:sz="4" w:space="1" w:color="000000"/>
        <w:left w:val="single" w:sz="4" w:space="4" w:color="000000"/>
        <w:bottom w:val="single" w:sz="4" w:space="1" w:color="000000"/>
        <w:right w:val="single" w:sz="4" w:space="4" w:color="000000"/>
      </w:pBdr>
      <w:spacing w:before="120"/>
      <w:outlineLvl w:val="0"/>
    </w:pPr>
    <w:rPr>
      <w:b/>
      <w:lang w:val="fr-CH"/>
    </w:rPr>
  </w:style>
  <w:style w:type="paragraph" w:styleId="Heading2">
    <w:name w:val="heading 2"/>
    <w:basedOn w:val="Normal"/>
    <w:next w:val="BodyText"/>
    <w:qFormat/>
    <w:pPr>
      <w:keepNext/>
      <w:numPr>
        <w:ilvl w:val="1"/>
        <w:numId w:val="1"/>
      </w:numPr>
      <w:spacing w:before="120"/>
      <w:outlineLvl w:val="1"/>
    </w:pPr>
    <w:rPr>
      <w:b/>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styleId="Hyperlink">
    <w:name w:val="Hyperlink"/>
    <w:rPr>
      <w:color w:val="0000FF"/>
      <w:u w:val="single"/>
    </w:rPr>
  </w:style>
  <w:style w:type="character" w:customStyle="1" w:styleId="En-tteCar">
    <w:name w:val="En-tête Car"/>
    <w:basedOn w:val="Absatz-Standardschriftart1"/>
    <w:rPr>
      <w:rFonts w:ascii="Arial" w:hAnsi="Arial" w:cs="Arial"/>
      <w:sz w:val="24"/>
      <w:lang w:val="fr-FR"/>
    </w:rPr>
  </w:style>
  <w:style w:type="character" w:customStyle="1" w:styleId="PieddepageCar">
    <w:name w:val="Pied de page Car"/>
    <w:basedOn w:val="Absatz-Standardschriftart1"/>
    <w:rPr>
      <w:rFonts w:ascii="Arial" w:hAnsi="Arial" w:cs="Arial"/>
      <w:sz w:val="24"/>
      <w:lang w:val="fr-FR"/>
    </w:rPr>
  </w:style>
  <w:style w:type="paragraph" w:customStyle="1" w:styleId="Titre1">
    <w:name w:val="Titre1"/>
    <w:basedOn w:val="Normal"/>
    <w:next w:val="BodyText"/>
    <w:pPr>
      <w:keepNext/>
      <w:spacing w:before="240" w:after="120"/>
    </w:pPr>
    <w:rPr>
      <w:rFonts w:eastAsia="Microsoft YaHei" w:cs="Arial"/>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spacing w:before="120"/>
    </w:pPr>
    <w:rPr>
      <w:lang w:val="fr-CH"/>
    </w:rPr>
  </w:style>
  <w:style w:type="paragraph" w:styleId="List">
    <w:name w:val="List"/>
    <w:basedOn w:val="BodyText"/>
    <w:rPr>
      <w:rFonts w:cs="Arial"/>
    </w:rPr>
  </w:style>
  <w:style w:type="paragraph" w:customStyle="1" w:styleId="Lgende1">
    <w:name w:val="Légende1"/>
    <w:basedOn w:val="Normal"/>
    <w:pPr>
      <w:suppressLineNumbers/>
      <w:spacing w:before="120" w:after="120"/>
    </w:pPr>
    <w:rPr>
      <w:rFonts w:cs="Arial"/>
      <w:i/>
      <w:iCs/>
      <w:szCs w:val="24"/>
    </w:rPr>
  </w:style>
  <w:style w:type="paragraph" w:customStyle="1" w:styleId="Index">
    <w:name w:val="Index"/>
    <w:basedOn w:val="Normal"/>
    <w:pPr>
      <w:suppressLineNumbers/>
    </w:pPr>
    <w:rPr>
      <w:rFonts w:cs="Arial"/>
    </w:rPr>
  </w:style>
  <w:style w:type="paragraph" w:styleId="Title">
    <w:name w:val="Title"/>
    <w:basedOn w:val="Normal"/>
    <w:next w:val="Subtitle"/>
    <w:qFormat/>
    <w:pPr>
      <w:jc w:val="center"/>
    </w:pPr>
    <w:rPr>
      <w:b/>
      <w:bCs/>
      <w:sz w:val="40"/>
      <w:szCs w:val="36"/>
      <w:lang w:val="fr-CH"/>
    </w:rPr>
  </w:style>
  <w:style w:type="paragraph" w:styleId="Subtitle">
    <w:name w:val="Subtitle"/>
    <w:basedOn w:val="Normal"/>
    <w:next w:val="BodyText"/>
    <w:qFormat/>
    <w:rPr>
      <w:b/>
      <w:i/>
      <w:iCs/>
      <w:sz w:val="22"/>
      <w:szCs w:val="28"/>
    </w:rPr>
  </w:style>
  <w:style w:type="paragraph" w:customStyle="1" w:styleId="Sprechblasentext1">
    <w:name w:val="Sprechblasentext1"/>
    <w:basedOn w:val="Normal"/>
    <w:rPr>
      <w:rFonts w:ascii="Tahoma" w:hAnsi="Tahoma" w:cs="Tahoma"/>
      <w:sz w:val="16"/>
      <w:szCs w:val="16"/>
    </w:rPr>
  </w:style>
  <w:style w:type="paragraph" w:styleId="Header">
    <w:name w:val="header"/>
    <w:basedOn w:val="Normal"/>
    <w:pPr>
      <w:suppressLineNumbers/>
      <w:tabs>
        <w:tab w:val="center" w:pos="4536"/>
        <w:tab w:val="right" w:pos="9072"/>
      </w:tabs>
    </w:pPr>
  </w:style>
  <w:style w:type="paragraph" w:styleId="Footer">
    <w:name w:val="footer"/>
    <w:basedOn w:val="Normal"/>
    <w:pPr>
      <w:suppressLineNumbers/>
      <w:tabs>
        <w:tab w:val="center" w:pos="4536"/>
        <w:tab w:val="right" w:pos="9072"/>
      </w:tabs>
    </w:pPr>
  </w:style>
  <w:style w:type="paragraph" w:styleId="NormalWeb">
    <w:name w:val="Normal (Web)"/>
    <w:basedOn w:val="Normal"/>
    <w:unhideWhenUsed/>
    <w:rsid w:val="00D910FC"/>
    <w:pPr>
      <w:spacing w:before="100" w:after="100" w:line="100" w:lineRule="atLeast"/>
    </w:pPr>
    <w:rPr>
      <w:rFonts w:ascii="Times New Roman" w:hAnsi="Times New Roman"/>
      <w:szCs w:val="24"/>
      <w:lang w:val="fr-CH"/>
    </w:rPr>
  </w:style>
  <w:style w:type="paragraph" w:styleId="BalloonText">
    <w:name w:val="Balloon Text"/>
    <w:basedOn w:val="Normal"/>
    <w:link w:val="BalloonTextChar"/>
    <w:uiPriority w:val="99"/>
    <w:semiHidden/>
    <w:unhideWhenUsed/>
    <w:rsid w:val="008C6F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F82"/>
    <w:rPr>
      <w:rFonts w:ascii="Segoe UI" w:hAnsi="Segoe UI" w:cs="Segoe UI"/>
      <w:sz w:val="18"/>
      <w:szCs w:val="18"/>
      <w:lang w:val="fr-FR" w:eastAsia="ar-SA"/>
    </w:rPr>
  </w:style>
  <w:style w:type="character" w:styleId="UnresolvedMention">
    <w:name w:val="Unresolved Mention"/>
    <w:basedOn w:val="DefaultParagraphFont"/>
    <w:uiPriority w:val="99"/>
    <w:semiHidden/>
    <w:unhideWhenUsed/>
    <w:rsid w:val="00F70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195862">
      <w:bodyDiv w:val="1"/>
      <w:marLeft w:val="0"/>
      <w:marRight w:val="0"/>
      <w:marTop w:val="0"/>
      <w:marBottom w:val="0"/>
      <w:divBdr>
        <w:top w:val="none" w:sz="0" w:space="0" w:color="auto"/>
        <w:left w:val="none" w:sz="0" w:space="0" w:color="auto"/>
        <w:bottom w:val="none" w:sz="0" w:space="0" w:color="auto"/>
        <w:right w:val="none" w:sz="0" w:space="0" w:color="auto"/>
      </w:divBdr>
    </w:div>
    <w:div w:id="197185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mt.ch/-Location-de-nos-vehicules-.html" TargetMode="External"/><Relationship Id="rId3" Type="http://schemas.openxmlformats.org/officeDocument/2006/relationships/settings" Target="settings.xml"/><Relationship Id="rId7" Type="http://schemas.openxmlformats.org/officeDocument/2006/relationships/hyperlink" Target="mailto:info@agmt.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gmt.ch/-Location-de-nos-vehicul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1028</Words>
  <Characters>5656</Characters>
  <Application>Microsoft Office Word</Application>
  <DocSecurity>0</DocSecurity>
  <Lines>47</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Demande de location</vt:lpstr>
      <vt:lpstr>Demande de location</vt:lpstr>
    </vt:vector>
  </TitlesOfParts>
  <Company>CFPT</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location</dc:title>
  <dc:creator>Calame</dc:creator>
  <cp:lastModifiedBy>Cyril Bellin</cp:lastModifiedBy>
  <cp:revision>43</cp:revision>
  <cp:lastPrinted>2015-11-19T12:30:00Z</cp:lastPrinted>
  <dcterms:created xsi:type="dcterms:W3CDTF">2022-09-18T15:20:00Z</dcterms:created>
  <dcterms:modified xsi:type="dcterms:W3CDTF">2022-09-18T16:36:00Z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Bernard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